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河南省自然资源厅所属事业单位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sz w:val="32"/>
          <w:szCs w:val="32"/>
        </w:rPr>
        <w:t>3</w:t>
      </w:r>
      <w:r>
        <w:rPr>
          <w:rFonts w:ascii="Times New Roman" w:hAnsi="Times New Roman" w:eastAsia="方正小标宋简体"/>
          <w:sz w:val="32"/>
          <w:szCs w:val="32"/>
        </w:rPr>
        <w:t>年公开招聘高层次人才岗位信息表</w:t>
      </w:r>
    </w:p>
    <w:tbl>
      <w:tblPr>
        <w:tblStyle w:val="5"/>
        <w:tblW w:w="101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50"/>
        <w:gridCol w:w="2411"/>
        <w:gridCol w:w="1488"/>
        <w:gridCol w:w="750"/>
        <w:gridCol w:w="3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84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河南省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国土空间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调查规划院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0101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城乡规划；资源环境；生态学。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普通高等教育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博士研究生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2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本硕博专业一致或相近；年龄在35周岁以下。最低服务期限5年。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0102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遥感与地理信息系统；地图学与地理信息系统；摄影测量与遥感。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普通高等教育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博士研究生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2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本硕博专业一致或相近；年龄在35周岁以下。最低服务期限5年。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0103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应用经济；国民经济；区域经济；人口、资源与环境经济学；统计学。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普通高等教育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博士研究生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2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本硕博专业一致或相近；年龄在35周岁以下。最低服务期限5年。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河南省自然资源监测和国土整治院</w:t>
            </w:r>
          </w:p>
        </w:tc>
        <w:tc>
          <w:tcPr>
            <w:tcW w:w="7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0201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地下水科学与工程、水文与水资源；地质工程、环境地质、生态学；土地整治工程、土地资源管理、地理信息科学。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普通高等院校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博士研究生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3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择业期未落实工作的高校毕业生；本硕博专业一致或相近，最低服务期限5年。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河南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自然博物馆</w:t>
            </w:r>
          </w:p>
        </w:tc>
        <w:tc>
          <w:tcPr>
            <w:tcW w:w="7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0301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古生物学或相近专业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普通高等院校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博士研究生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2023年7月前毕业，取得博士研究生学历、学位，有古生物方向研究成果。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本硕博专业一致或相近，最低服务期限5年。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0302</w:t>
            </w:r>
          </w:p>
        </w:tc>
        <w:tc>
          <w:tcPr>
            <w:tcW w:w="24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动物学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普通高等院校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博士研究生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2023年7月前毕业，取得博士研究生学历、学位。本硕博专业一致或相近，最低服务期限5年。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0303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地质学（矿物学、岩石学、矿床学）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普通高等院校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博士研究生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2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2023年7月前毕业，取得博士研究生学历、学位。本硕博专业一致或相近，最低服务期限5年。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0304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测绘科学与技术（大地测量学与测量工程、摄影测量与遥感或地图制图学与地理信息工程）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普通高等院校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博士研究生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2023年7月前毕业，取得博士研究生学历、学位。本硕博专业一致或相近，最低服务期限5年。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河南省</w:t>
            </w:r>
          </w:p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自然资源</w:t>
            </w:r>
          </w:p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综合保障</w:t>
            </w:r>
          </w:p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中心</w:t>
            </w:r>
          </w:p>
        </w:tc>
        <w:tc>
          <w:tcPr>
            <w:tcW w:w="7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0401</w:t>
            </w:r>
          </w:p>
        </w:tc>
        <w:tc>
          <w:tcPr>
            <w:tcW w:w="241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测绘科学与技术、地图学与地理信息系统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普通高等院校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博士研究生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2023年7月前毕业，取得博士研究生学历、学位。本硕博专业一致或相近，最低服务期限5年。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0402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土地管理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普通高等院校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博士研究生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2023年7月前毕业，取得博士研究生学历、学位。本硕博专业一致或相近，最低服务期限5年。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0403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/>
              </w:rPr>
            </w:pPr>
            <w:r>
              <w:rPr>
                <w:rFonts w:ascii="Times New Roman" w:hAnsi="Times New Roman" w:eastAsia="方正仿宋_GB2312"/>
              </w:rPr>
              <w:t>软件开发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/>
              </w:rPr>
            </w:pPr>
            <w:r>
              <w:rPr>
                <w:rFonts w:hint="eastAsia" w:ascii="Times New Roman" w:hAnsi="Times New Roman" w:eastAsia="方正仿宋_GB2312"/>
              </w:rPr>
              <w:t>普通高等院校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/>
              </w:rPr>
            </w:pPr>
            <w:r>
              <w:rPr>
                <w:rFonts w:hint="eastAsia" w:ascii="Times New Roman" w:hAnsi="Times New Roman" w:eastAsia="方正仿宋_GB2312"/>
              </w:rPr>
              <w:t>博士研究生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/>
              </w:rPr>
            </w:pPr>
            <w:r>
              <w:rPr>
                <w:rFonts w:ascii="Times New Roman" w:hAnsi="Times New Roman" w:eastAsia="方正仿宋_GB2312"/>
              </w:rPr>
              <w:t>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2312"/>
              </w:rPr>
            </w:pPr>
            <w:r>
              <w:rPr>
                <w:rFonts w:hint="eastAsia" w:ascii="Times New Roman" w:hAnsi="Times New Roman" w:eastAsia="方正仿宋_GB2312"/>
              </w:rPr>
              <w:t>2023年7月前毕业，取得博士研究生学历、学位。</w:t>
            </w:r>
            <w:r>
              <w:rPr>
                <w:rFonts w:ascii="Times New Roman" w:hAnsi="Times New Roman" w:eastAsia="方正仿宋_GB2312"/>
              </w:rPr>
              <w:t>本硕博专业一致或相近，最低服务期限5年。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</w:p>
    <w:sectPr>
      <w:pgSz w:w="11906" w:h="16838"/>
      <w:pgMar w:top="1440" w:right="1361" w:bottom="1276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2MxMWU2OTAwMjNjMzg5MDdlMTI5MDE3YTUzYjEifQ=="/>
  </w:docVars>
  <w:rsids>
    <w:rsidRoot w:val="18855653"/>
    <w:rsid w:val="002E7DEC"/>
    <w:rsid w:val="00703B78"/>
    <w:rsid w:val="007B7A0D"/>
    <w:rsid w:val="009B53C4"/>
    <w:rsid w:val="00D92407"/>
    <w:rsid w:val="00F972CC"/>
    <w:rsid w:val="00FB039E"/>
    <w:rsid w:val="062743A8"/>
    <w:rsid w:val="06AC1E40"/>
    <w:rsid w:val="06FA13BC"/>
    <w:rsid w:val="07A86444"/>
    <w:rsid w:val="0DF12695"/>
    <w:rsid w:val="0FBA6FD7"/>
    <w:rsid w:val="103834CA"/>
    <w:rsid w:val="12D13E0C"/>
    <w:rsid w:val="13386B83"/>
    <w:rsid w:val="158D13F4"/>
    <w:rsid w:val="18855653"/>
    <w:rsid w:val="1DBA00EA"/>
    <w:rsid w:val="25AC381C"/>
    <w:rsid w:val="262405BF"/>
    <w:rsid w:val="27C70430"/>
    <w:rsid w:val="35E915F6"/>
    <w:rsid w:val="360A7901"/>
    <w:rsid w:val="365305C5"/>
    <w:rsid w:val="3D7C2501"/>
    <w:rsid w:val="40897367"/>
    <w:rsid w:val="42D938E1"/>
    <w:rsid w:val="44D15029"/>
    <w:rsid w:val="45C22AFC"/>
    <w:rsid w:val="46091D13"/>
    <w:rsid w:val="46F2776A"/>
    <w:rsid w:val="476A20D4"/>
    <w:rsid w:val="48A16AA8"/>
    <w:rsid w:val="4A8C758B"/>
    <w:rsid w:val="4B58356F"/>
    <w:rsid w:val="4B8D464C"/>
    <w:rsid w:val="4EB13648"/>
    <w:rsid w:val="52C41978"/>
    <w:rsid w:val="55D72044"/>
    <w:rsid w:val="57ED4804"/>
    <w:rsid w:val="58902B1E"/>
    <w:rsid w:val="595E3C0C"/>
    <w:rsid w:val="5DFD3D0D"/>
    <w:rsid w:val="5ED90184"/>
    <w:rsid w:val="61FF0E6B"/>
    <w:rsid w:val="62286FA5"/>
    <w:rsid w:val="639516DE"/>
    <w:rsid w:val="66EE467A"/>
    <w:rsid w:val="69720DA6"/>
    <w:rsid w:val="6C3A15ED"/>
    <w:rsid w:val="6C934642"/>
    <w:rsid w:val="72810D31"/>
    <w:rsid w:val="76273C5A"/>
    <w:rsid w:val="7B37391C"/>
    <w:rsid w:val="7D0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rFonts w:hint="eastAsia" w:ascii="宋体" w:hAnsi="宋体" w:eastAsia="宋体" w:cs="宋体"/>
      <w:color w:val="393939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890</Characters>
  <Lines>7</Lines>
  <Paragraphs>2</Paragraphs>
  <TotalTime>10</TotalTime>
  <ScaleCrop>false</ScaleCrop>
  <LinksUpToDate>false</LinksUpToDate>
  <CharactersWithSpaces>1044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2023-09-04T01:06:00Z</dcterms:created>
  <dc:creator>CRJ200-4006</dc:creator>
  <cp:lastModifiedBy>天涯陌路</cp:lastModifiedBy>
  <cp:lastPrinted>2023-08-09T01:45:00Z</cp:lastPrinted>
  <dcterms:modified xsi:type="dcterms:W3CDTF">2023-09-04T02:04:25Z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B46688DC3F0F4EB1A2466F79BBA1323A_13</vt:lpwstr>
  </property>
</Properties>
</file>