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宋体" w:eastAsia="方正小标宋_GBK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30"/>
          <w:szCs w:val="30"/>
        </w:rPr>
        <w:t xml:space="preserve">附件1：            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统景镇公开招聘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报名登记表</w:t>
      </w:r>
    </w:p>
    <w:tbl>
      <w:tblPr>
        <w:tblStyle w:val="5"/>
        <w:tblW w:w="10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65"/>
        <w:gridCol w:w="1027"/>
        <w:gridCol w:w="242"/>
        <w:gridCol w:w="480"/>
        <w:gridCol w:w="795"/>
        <w:gridCol w:w="673"/>
        <w:gridCol w:w="797"/>
        <w:gridCol w:w="654"/>
        <w:gridCol w:w="897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退役军人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现户籍地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邮编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学历及学位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现工作单位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 w:val="24"/>
              </w:rPr>
              <w:t>报考岗位</w:t>
            </w:r>
          </w:p>
        </w:tc>
        <w:tc>
          <w:tcPr>
            <w:tcW w:w="4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证书（驾照）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家庭成员及主要社会关系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与本人关系</w:t>
            </w: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工作单位及职务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有何特长及突出业绩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</w:pPr>
          </w:p>
          <w:p>
            <w:pPr>
              <w:pStyle w:val="2"/>
              <w:rPr>
                <w:rFonts w:ascii="方正仿宋_GBK" w:eastAsia="方正仿宋_GBK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奖惩情况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审核意见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说明：1．填写字迹要清楚；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720" w:firstLineChars="300"/>
        <w:textAlignment w:val="auto"/>
      </w:pPr>
      <w:r>
        <w:rPr>
          <w:rFonts w:hint="eastAsia" w:ascii="方正仿宋_GBK" w:hAnsi="方正仿宋_GBK" w:eastAsia="方正仿宋_GBK" w:cs="方正仿宋_GBK"/>
          <w:sz w:val="24"/>
        </w:rPr>
        <w:t>2．须如实填写，经审核发现与事实不符的，责任自负。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7236AD9"/>
    <w:rsid w:val="57236AD9"/>
    <w:rsid w:val="6A8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6"/>
    <w:pPr>
      <w:ind w:firstLine="720"/>
    </w:pPr>
    <w:rPr>
      <w:kern w:val="1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2023-10-08T06:23:00Z</dcterms:created>
  <dc:creator>JoeyChang</dc:creator>
  <cp:lastModifiedBy>popoaaa</cp:lastModifiedBy>
  <dcterms:modified xsi:type="dcterms:W3CDTF">2023-10-09T00:49:07Z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68FC13CA95A3478CBBC4A1B664EBC6EC_13</vt:lpwstr>
  </property>
</Properties>
</file>