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国家能源集团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航运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有限公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司2023年部分所属企业岗位招聘条件</w:t>
      </w:r>
    </w:p>
    <w:tbl>
      <w:tblPr>
        <w:tblStyle w:val="7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827"/>
        <w:gridCol w:w="1389"/>
        <w:gridCol w:w="715"/>
        <w:gridCol w:w="1166"/>
        <w:gridCol w:w="900"/>
        <w:gridCol w:w="1673"/>
        <w:gridCol w:w="6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tblHeader/>
        </w:trPr>
        <w:tc>
          <w:tcPr>
            <w:tcW w:w="7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138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工作地点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16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619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7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天津国能海运有限公司</w:t>
            </w:r>
          </w:p>
        </w:tc>
        <w:tc>
          <w:tcPr>
            <w:tcW w:w="138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财务主管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天津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全日制大学本科及以上学历</w:t>
            </w:r>
          </w:p>
        </w:tc>
        <w:tc>
          <w:tcPr>
            <w:tcW w:w="16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经济学、财务相关专业</w:t>
            </w:r>
          </w:p>
        </w:tc>
        <w:tc>
          <w:tcPr>
            <w:tcW w:w="619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1.年龄45周岁以下，身体健康；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2.具有五年以上企业财务管理工作经历；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3.熟悉会计法、税法、会计准则、财务通则以及相关的财经法规；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4.工作责任心强，具有较好的组织、沟通、协调及学习能力；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5.具有会计师及以上等级专业技术职称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6.从事财务报表编制工作的优先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7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国能远海航运（武汉）有限公司</w:t>
            </w:r>
          </w:p>
        </w:tc>
        <w:tc>
          <w:tcPr>
            <w:tcW w:w="138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财务主管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湖北武汉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全日制大学本科及以上学历</w:t>
            </w:r>
          </w:p>
        </w:tc>
        <w:tc>
          <w:tcPr>
            <w:tcW w:w="16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经济学、财务相关专业</w:t>
            </w:r>
          </w:p>
        </w:tc>
        <w:tc>
          <w:tcPr>
            <w:tcW w:w="619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1.年龄45周岁以下，身体健康；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2.具有五年以上企业财务管理工作经历；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3.熟悉会计法、税法、会计准则、财务通则以及相关的财经法规；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4.工作责任心强，具有较好的组织、沟通、协调及学习能力；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5.具有会计师及以上等级专业技术职称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6.从事财务报表编制工作的优先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6838" w:h="11906" w:orient="landscape"/>
      <w:pgMar w:top="1020" w:right="1134" w:bottom="102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4497C"/>
    <w:rsid w:val="000E62D7"/>
    <w:rsid w:val="02A5145C"/>
    <w:rsid w:val="035849E3"/>
    <w:rsid w:val="03C365C2"/>
    <w:rsid w:val="04E470D3"/>
    <w:rsid w:val="05EC2E44"/>
    <w:rsid w:val="072C4141"/>
    <w:rsid w:val="0767406E"/>
    <w:rsid w:val="09027EC1"/>
    <w:rsid w:val="09EA5875"/>
    <w:rsid w:val="0ADB1BC4"/>
    <w:rsid w:val="0B3A2755"/>
    <w:rsid w:val="0BA0323F"/>
    <w:rsid w:val="0CAB3424"/>
    <w:rsid w:val="0D1B37DA"/>
    <w:rsid w:val="112C68FB"/>
    <w:rsid w:val="13D2165C"/>
    <w:rsid w:val="14FA08E9"/>
    <w:rsid w:val="152960A4"/>
    <w:rsid w:val="18CB638D"/>
    <w:rsid w:val="18D539EC"/>
    <w:rsid w:val="1C0D7DD8"/>
    <w:rsid w:val="1CA822AE"/>
    <w:rsid w:val="1CB42A26"/>
    <w:rsid w:val="204A04DA"/>
    <w:rsid w:val="20D87679"/>
    <w:rsid w:val="2154108C"/>
    <w:rsid w:val="21B213DB"/>
    <w:rsid w:val="21BD3B2A"/>
    <w:rsid w:val="24BE60FF"/>
    <w:rsid w:val="24E127D8"/>
    <w:rsid w:val="25075C73"/>
    <w:rsid w:val="27B92D3D"/>
    <w:rsid w:val="295508D9"/>
    <w:rsid w:val="2B1B07E8"/>
    <w:rsid w:val="2C74392D"/>
    <w:rsid w:val="2D0F33DE"/>
    <w:rsid w:val="2D425482"/>
    <w:rsid w:val="2F2C58AF"/>
    <w:rsid w:val="31A92318"/>
    <w:rsid w:val="32B6279B"/>
    <w:rsid w:val="333F33AA"/>
    <w:rsid w:val="33EF316B"/>
    <w:rsid w:val="3464497C"/>
    <w:rsid w:val="35147664"/>
    <w:rsid w:val="370F4775"/>
    <w:rsid w:val="37977EDF"/>
    <w:rsid w:val="383375B1"/>
    <w:rsid w:val="384327C4"/>
    <w:rsid w:val="390230D3"/>
    <w:rsid w:val="39046C31"/>
    <w:rsid w:val="3A2269D9"/>
    <w:rsid w:val="3B073E09"/>
    <w:rsid w:val="3B8E1FCD"/>
    <w:rsid w:val="3B9C5928"/>
    <w:rsid w:val="3C5F1237"/>
    <w:rsid w:val="3D185E5A"/>
    <w:rsid w:val="3E0E2EC4"/>
    <w:rsid w:val="41690A47"/>
    <w:rsid w:val="418D5082"/>
    <w:rsid w:val="433B4E19"/>
    <w:rsid w:val="48D70E6A"/>
    <w:rsid w:val="48E853BF"/>
    <w:rsid w:val="4AC70F68"/>
    <w:rsid w:val="4CC0499B"/>
    <w:rsid w:val="4D402A52"/>
    <w:rsid w:val="50570596"/>
    <w:rsid w:val="545D1FED"/>
    <w:rsid w:val="54684202"/>
    <w:rsid w:val="553E7EA8"/>
    <w:rsid w:val="55975329"/>
    <w:rsid w:val="561E51E4"/>
    <w:rsid w:val="568E796E"/>
    <w:rsid w:val="57A7427E"/>
    <w:rsid w:val="583E4273"/>
    <w:rsid w:val="5A8370A0"/>
    <w:rsid w:val="5AC64E37"/>
    <w:rsid w:val="5B6466F4"/>
    <w:rsid w:val="5B7F2A95"/>
    <w:rsid w:val="5BD554FA"/>
    <w:rsid w:val="60361C7E"/>
    <w:rsid w:val="61B653BE"/>
    <w:rsid w:val="63E87B23"/>
    <w:rsid w:val="6479161E"/>
    <w:rsid w:val="667B1084"/>
    <w:rsid w:val="6971464C"/>
    <w:rsid w:val="6AC0335B"/>
    <w:rsid w:val="6AD70910"/>
    <w:rsid w:val="6D293080"/>
    <w:rsid w:val="6D9B6A49"/>
    <w:rsid w:val="712D13F7"/>
    <w:rsid w:val="7176377D"/>
    <w:rsid w:val="732A2CD4"/>
    <w:rsid w:val="749F5C51"/>
    <w:rsid w:val="75521164"/>
    <w:rsid w:val="75B104EB"/>
    <w:rsid w:val="77763B99"/>
    <w:rsid w:val="77C2356F"/>
    <w:rsid w:val="79DD3611"/>
    <w:rsid w:val="7D135D05"/>
    <w:rsid w:val="7E81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unhideWhenUsed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2021-10-19T06:22:00Z</dcterms:created>
  <dc:creator>彭剑</dc:creator>
  <cp:lastModifiedBy>金展行</cp:lastModifiedBy>
  <cp:lastPrinted>2023-09-21T01:29:14Z</cp:lastPrinted>
  <dcterms:modified xsi:type="dcterms:W3CDTF">2023-09-21T01:31:21Z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86AD5E11F8FC4B4C8B1EDB3941F15AD9</vt:lpwstr>
  </property>
</Properties>
</file>