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line="500" w:lineRule="exact"/>
        <w:jc w:val="left"/>
        <w:rPr>
          <w:rFonts w:hint="eastAsia" w:eastAsia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6</w:t>
      </w:r>
    </w:p>
    <w:p>
      <w:pPr>
        <w:adjustRightInd w:val="0"/>
        <w:snapToGrid w:val="0"/>
        <w:spacing w:line="600" w:lineRule="exact"/>
        <w:rPr>
          <w:rFonts w:eastAsia="方正仿宋_GBK"/>
          <w:sz w:val="33"/>
          <w:szCs w:val="33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忠县人力资源和社会保障局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2023年度公开遴选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eastAsia="zh-CN"/>
        </w:rPr>
        <w:t>机关事业单位工作人员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《职位业务水平测试》考试大纲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3"/>
          <w:szCs w:val="33"/>
        </w:rPr>
      </w:pP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3"/>
          <w:szCs w:val="33"/>
        </w:rPr>
      </w:pPr>
      <w:r>
        <w:rPr>
          <w:rFonts w:eastAsia="方正仿宋_GBK"/>
          <w:snapToGrid w:val="0"/>
          <w:kern w:val="0"/>
          <w:sz w:val="33"/>
          <w:szCs w:val="33"/>
        </w:rPr>
        <w:t>为帮助考生了解</w:t>
      </w:r>
      <w:r>
        <w:rPr>
          <w:rFonts w:hint="eastAsia" w:eastAsia="方正仿宋_GBK"/>
          <w:snapToGrid w:val="0"/>
          <w:kern w:val="0"/>
          <w:sz w:val="33"/>
          <w:szCs w:val="33"/>
        </w:rPr>
        <w:t>忠县人力资源和社会保障局2023</w:t>
      </w:r>
      <w:r>
        <w:rPr>
          <w:rFonts w:eastAsia="方正仿宋_GBK"/>
          <w:snapToGrid w:val="0"/>
          <w:kern w:val="0"/>
          <w:sz w:val="33"/>
          <w:szCs w:val="33"/>
        </w:rPr>
        <w:t>年</w:t>
      </w:r>
      <w:r>
        <w:rPr>
          <w:rFonts w:hint="eastAsia" w:eastAsia="方正仿宋_GBK"/>
          <w:snapToGrid w:val="0"/>
          <w:kern w:val="0"/>
          <w:sz w:val="33"/>
          <w:szCs w:val="33"/>
        </w:rPr>
        <w:t>度</w:t>
      </w:r>
      <w:r>
        <w:rPr>
          <w:rFonts w:eastAsia="方正仿宋_GBK"/>
          <w:snapToGrid w:val="0"/>
          <w:kern w:val="0"/>
          <w:sz w:val="33"/>
          <w:szCs w:val="33"/>
        </w:rPr>
        <w:t>公开遴选</w:t>
      </w:r>
      <w:r>
        <w:rPr>
          <w:rFonts w:hint="eastAsia" w:eastAsia="方正仿宋_GBK"/>
          <w:snapToGrid w:val="0"/>
          <w:kern w:val="0"/>
          <w:sz w:val="33"/>
          <w:szCs w:val="33"/>
          <w:lang w:eastAsia="zh-CN"/>
        </w:rPr>
        <w:t>机关事业单位工作人员</w:t>
      </w:r>
      <w:r>
        <w:rPr>
          <w:rFonts w:eastAsia="方正仿宋_GBK"/>
          <w:snapToGrid w:val="0"/>
          <w:kern w:val="0"/>
          <w:sz w:val="33"/>
          <w:szCs w:val="33"/>
        </w:rPr>
        <w:t>《职位业务水平测试》考试相关情况，根据</w:t>
      </w:r>
      <w:r>
        <w:rPr>
          <w:rFonts w:hint="eastAsia" w:eastAsia="方正仿宋_GBK"/>
          <w:snapToGrid w:val="0"/>
          <w:kern w:val="0"/>
          <w:sz w:val="33"/>
          <w:szCs w:val="33"/>
        </w:rPr>
        <w:t>有关</w:t>
      </w:r>
      <w:r>
        <w:rPr>
          <w:rFonts w:eastAsia="方正仿宋_GBK"/>
          <w:snapToGrid w:val="0"/>
          <w:kern w:val="0"/>
          <w:sz w:val="33"/>
          <w:szCs w:val="33"/>
        </w:rPr>
        <w:t>规定，特制定本考试大纲。</w:t>
      </w:r>
    </w:p>
    <w:p>
      <w:pPr>
        <w:adjustRightInd w:val="0"/>
        <w:snapToGrid w:val="0"/>
        <w:spacing w:line="600" w:lineRule="exact"/>
        <w:ind w:firstLine="660" w:firstLineChars="200"/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3"/>
          <w:szCs w:val="33"/>
        </w:rPr>
        <w:t>一、考试目的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3"/>
          <w:szCs w:val="33"/>
        </w:rPr>
      </w:pPr>
      <w:r>
        <w:rPr>
          <w:rFonts w:eastAsia="方正仿宋_GBK"/>
          <w:snapToGrid w:val="0"/>
          <w:kern w:val="0"/>
          <w:sz w:val="33"/>
          <w:szCs w:val="33"/>
        </w:rPr>
        <w:t>通过《职位业务水平测试》考试，重点考察考生从事报考职位应当具备的政策理论水平、调查研究能力、决策分析能力、文字表达能力等综合能力素质。</w:t>
      </w:r>
    </w:p>
    <w:p>
      <w:pPr>
        <w:adjustRightInd w:val="0"/>
        <w:snapToGrid w:val="0"/>
        <w:spacing w:line="600" w:lineRule="exact"/>
        <w:ind w:firstLine="660" w:firstLineChars="200"/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</w:pPr>
      <w:r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  <w:t>二、考试方式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3"/>
          <w:szCs w:val="33"/>
        </w:rPr>
      </w:pPr>
      <w:r>
        <w:rPr>
          <w:rFonts w:eastAsia="方正仿宋_GBK"/>
          <w:snapToGrid w:val="0"/>
          <w:kern w:val="0"/>
          <w:sz w:val="33"/>
          <w:szCs w:val="33"/>
        </w:rPr>
        <w:t>《职位业务水平测试》采取闭卷考试的方式进行。考试分值为100分，合格分数线为60分。</w:t>
      </w:r>
    </w:p>
    <w:p>
      <w:pPr>
        <w:adjustRightInd w:val="0"/>
        <w:snapToGrid w:val="0"/>
        <w:spacing w:line="600" w:lineRule="exact"/>
        <w:ind w:firstLine="660" w:firstLineChars="200"/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</w:pPr>
      <w:r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  <w:t>三、考试要点及能力要求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着重考察应试人员的</w:t>
      </w:r>
      <w:r>
        <w:rPr>
          <w:rFonts w:hint="eastAsia" w:eastAsia="方正仿宋_GBK"/>
          <w:sz w:val="33"/>
          <w:szCs w:val="33"/>
          <w:lang w:eastAsia="zh-CN"/>
        </w:rPr>
        <w:t>思</w:t>
      </w:r>
      <w:r>
        <w:rPr>
          <w:rFonts w:hint="eastAsia" w:eastAsia="方正仿宋_GBK"/>
          <w:color w:val="auto"/>
          <w:sz w:val="33"/>
          <w:szCs w:val="33"/>
          <w:lang w:eastAsia="zh-CN"/>
        </w:rPr>
        <w:t>想</w:t>
      </w:r>
      <w:r>
        <w:rPr>
          <w:rFonts w:hint="eastAsia" w:eastAsia="方正仿宋_GBK"/>
          <w:color w:val="auto"/>
          <w:sz w:val="33"/>
          <w:szCs w:val="33"/>
        </w:rPr>
        <w:t>政治素质</w:t>
      </w:r>
      <w:r>
        <w:rPr>
          <w:rFonts w:hint="eastAsia" w:eastAsia="方正仿宋_GBK"/>
          <w:sz w:val="33"/>
          <w:szCs w:val="33"/>
        </w:rPr>
        <w:t>、</w:t>
      </w:r>
      <w:r>
        <w:rPr>
          <w:rFonts w:eastAsia="方正仿宋_GBK"/>
          <w:sz w:val="33"/>
          <w:szCs w:val="33"/>
        </w:rPr>
        <w:t>政策研究能力、公文写作能力等。</w:t>
      </w:r>
    </w:p>
    <w:p>
      <w:pPr>
        <w:adjustRightInd w:val="0"/>
        <w:snapToGrid w:val="0"/>
        <w:spacing w:line="600" w:lineRule="exact"/>
        <w:ind w:firstLine="660" w:firstLineChars="200"/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</w:pPr>
      <w:r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  <w:t>四、考试时间和地点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3"/>
          <w:szCs w:val="33"/>
        </w:rPr>
      </w:pPr>
      <w:r>
        <w:rPr>
          <w:rFonts w:eastAsia="方正仿宋_GBK"/>
          <w:snapToGrid w:val="0"/>
          <w:kern w:val="0"/>
          <w:sz w:val="33"/>
          <w:szCs w:val="33"/>
        </w:rPr>
        <w:t>考试时间：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hint="eastAsia" w:eastAsia="方正仿宋_GBK"/>
          <w:snapToGrid w:val="0"/>
          <w:kern w:val="0"/>
          <w:sz w:val="32"/>
          <w:szCs w:val="32"/>
        </w:rPr>
        <w:t>3</w:t>
      </w:r>
      <w:r>
        <w:rPr>
          <w:rFonts w:eastAsia="方正仿宋_GBK"/>
          <w:snapToGrid w:val="0"/>
          <w:kern w:val="0"/>
          <w:sz w:val="32"/>
          <w:szCs w:val="32"/>
        </w:rPr>
        <w:t>年11月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eastAsia="方正仿宋_GBK"/>
          <w:snapToGrid w:val="0"/>
          <w:kern w:val="0"/>
          <w:sz w:val="32"/>
          <w:szCs w:val="32"/>
        </w:rPr>
        <w:t>日（星期五）14</w:t>
      </w:r>
      <w:r>
        <w:rPr>
          <w:rFonts w:hint="eastAsia" w:eastAsia="方正仿宋_GBK"/>
          <w:snapToGrid w:val="0"/>
          <w:kern w:val="0"/>
          <w:sz w:val="32"/>
          <w:szCs w:val="32"/>
        </w:rPr>
        <w:t>:</w:t>
      </w:r>
      <w:r>
        <w:rPr>
          <w:rFonts w:eastAsia="方正仿宋_GBK"/>
          <w:snapToGrid w:val="0"/>
          <w:kern w:val="0"/>
          <w:sz w:val="32"/>
          <w:szCs w:val="32"/>
        </w:rPr>
        <w:t>00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-</w:t>
      </w:r>
      <w:r>
        <w:rPr>
          <w:rFonts w:eastAsia="方正仿宋_GBK"/>
          <w:snapToGrid w:val="0"/>
          <w:kern w:val="0"/>
          <w:sz w:val="32"/>
          <w:szCs w:val="32"/>
        </w:rPr>
        <w:t>16</w:t>
      </w:r>
      <w:r>
        <w:rPr>
          <w:rFonts w:hint="eastAsia" w:eastAsia="方正仿宋_GBK"/>
          <w:snapToGrid w:val="0"/>
          <w:kern w:val="0"/>
          <w:sz w:val="32"/>
          <w:szCs w:val="32"/>
        </w:rPr>
        <w:t>:</w:t>
      </w:r>
      <w:r>
        <w:rPr>
          <w:rFonts w:eastAsia="方正仿宋_GBK"/>
          <w:snapToGrid w:val="0"/>
          <w:kern w:val="0"/>
          <w:sz w:val="32"/>
          <w:szCs w:val="32"/>
        </w:rPr>
        <w:t>30。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3"/>
          <w:szCs w:val="33"/>
        </w:rPr>
      </w:pPr>
      <w:r>
        <w:rPr>
          <w:rFonts w:eastAsia="方正仿宋_GBK"/>
          <w:snapToGrid w:val="0"/>
          <w:kern w:val="0"/>
          <w:sz w:val="33"/>
          <w:szCs w:val="33"/>
        </w:rPr>
        <w:t>考试地点：</w:t>
      </w:r>
      <w:r>
        <w:rPr>
          <w:rFonts w:hint="eastAsia" w:eastAsia="方正仿宋_GBK"/>
          <w:snapToGrid w:val="0"/>
          <w:kern w:val="0"/>
          <w:sz w:val="33"/>
          <w:szCs w:val="33"/>
        </w:rPr>
        <w:t>忠县人力社保局四楼党委会议室。</w:t>
      </w:r>
    </w:p>
    <w:p>
      <w:pPr>
        <w:adjustRightInd w:val="0"/>
        <w:snapToGrid w:val="0"/>
        <w:spacing w:line="600" w:lineRule="exact"/>
        <w:ind w:firstLine="660" w:firstLineChars="200"/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</w:pPr>
      <w:r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  <w:t>五、成绩查询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3"/>
          <w:szCs w:val="33"/>
        </w:rPr>
      </w:pPr>
      <w:r>
        <w:rPr>
          <w:rFonts w:hint="eastAsia" w:eastAsia="方正仿宋_GBK"/>
          <w:snapToGrid w:val="0"/>
          <w:kern w:val="0"/>
          <w:sz w:val="33"/>
          <w:szCs w:val="33"/>
        </w:rPr>
        <w:t>与面试成绩同步公布。</w:t>
      </w:r>
    </w:p>
    <w:p>
      <w:pPr>
        <w:adjustRightInd w:val="0"/>
        <w:snapToGrid w:val="0"/>
        <w:spacing w:line="600" w:lineRule="exact"/>
        <w:ind w:firstLine="660" w:firstLineChars="200"/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</w:pPr>
      <w:r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  <w:t>六、注意事项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3"/>
          <w:szCs w:val="33"/>
        </w:rPr>
      </w:pPr>
      <w:r>
        <w:rPr>
          <w:rFonts w:eastAsia="方正仿宋_GBK"/>
          <w:snapToGrid w:val="0"/>
          <w:kern w:val="0"/>
          <w:sz w:val="33"/>
          <w:szCs w:val="33"/>
        </w:rPr>
        <w:t>（一）</w:t>
      </w:r>
      <w:r>
        <w:rPr>
          <w:rFonts w:eastAsia="方正仿宋_GBK"/>
          <w:snapToGrid w:val="0"/>
          <w:kern w:val="0"/>
          <w:sz w:val="32"/>
          <w:szCs w:val="32"/>
        </w:rPr>
        <w:t>请考生携带本人身份证</w:t>
      </w:r>
      <w:r>
        <w:rPr>
          <w:rFonts w:hint="eastAsia" w:eastAsia="方正仿宋_GBK"/>
          <w:snapToGrid w:val="0"/>
          <w:kern w:val="0"/>
          <w:sz w:val="32"/>
          <w:szCs w:val="32"/>
        </w:rPr>
        <w:t>、准考证</w:t>
      </w:r>
      <w:r>
        <w:rPr>
          <w:rFonts w:eastAsia="方正仿宋_GBK"/>
          <w:snapToGrid w:val="0"/>
          <w:kern w:val="0"/>
          <w:sz w:val="32"/>
          <w:szCs w:val="32"/>
        </w:rPr>
        <w:t>到指定地点参加《职位业务水平测试》考试，未在规定</w:t>
      </w:r>
      <w:r>
        <w:rPr>
          <w:rFonts w:eastAsia="方正仿宋_GBK"/>
          <w:snapToGrid w:val="0"/>
          <w:spacing w:val="-4"/>
          <w:kern w:val="0"/>
          <w:sz w:val="32"/>
          <w:szCs w:val="32"/>
        </w:rPr>
        <w:t>时间内到指定地点参加考试的，视为自动放弃本科目考试</w:t>
      </w:r>
      <w:r>
        <w:rPr>
          <w:rFonts w:eastAsia="方正仿宋_GBK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3"/>
          <w:szCs w:val="33"/>
        </w:rPr>
        <w:t>（二）</w:t>
      </w:r>
      <w:r>
        <w:rPr>
          <w:rFonts w:eastAsia="方正仿宋_GBK"/>
          <w:snapToGrid w:val="0"/>
          <w:kern w:val="0"/>
          <w:sz w:val="32"/>
          <w:szCs w:val="32"/>
        </w:rPr>
        <w:t>请考生自备黑色字迹的钢笔、签字笔等考试所需文具。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3"/>
          <w:szCs w:val="33"/>
        </w:rPr>
      </w:pPr>
    </w:p>
    <w:p>
      <w:pPr>
        <w:adjustRightInd w:val="0"/>
        <w:snapToGrid w:val="0"/>
        <w:spacing w:line="600" w:lineRule="exact"/>
        <w:ind w:firstLine="990" w:firstLineChars="300"/>
        <w:rPr>
          <w:rFonts w:eastAsia="方正仿宋_GBK"/>
          <w:snapToGrid w:val="0"/>
          <w:kern w:val="0"/>
          <w:sz w:val="33"/>
          <w:szCs w:val="33"/>
        </w:rPr>
      </w:pPr>
      <w:r>
        <w:rPr>
          <w:rFonts w:eastAsia="方正仿宋_GBK"/>
          <w:snapToGrid w:val="0"/>
          <w:kern w:val="0"/>
          <w:sz w:val="33"/>
          <w:szCs w:val="33"/>
        </w:rPr>
        <w:t>联系人：</w:t>
      </w:r>
      <w:r>
        <w:rPr>
          <w:rFonts w:hint="eastAsia" w:eastAsia="方正仿宋_GBK"/>
          <w:snapToGrid w:val="0"/>
          <w:kern w:val="0"/>
          <w:sz w:val="33"/>
          <w:szCs w:val="33"/>
        </w:rPr>
        <w:t xml:space="preserve">刘双文       </w:t>
      </w:r>
      <w:r>
        <w:rPr>
          <w:rFonts w:eastAsia="方正仿宋_GBK"/>
          <w:snapToGrid w:val="0"/>
          <w:kern w:val="0"/>
          <w:sz w:val="33"/>
          <w:szCs w:val="33"/>
        </w:rPr>
        <w:t>联系电话：</w:t>
      </w:r>
      <w:r>
        <w:rPr>
          <w:rFonts w:hint="eastAsia" w:eastAsia="方正仿宋_GBK"/>
          <w:snapToGrid w:val="0"/>
          <w:kern w:val="0"/>
          <w:sz w:val="33"/>
          <w:szCs w:val="33"/>
        </w:rPr>
        <w:t>023-54893461</w:t>
      </w:r>
    </w:p>
    <w:p>
      <w:pPr>
        <w:spacing w:line="594" w:lineRule="exact"/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27FE6"/>
    <w:rsid w:val="001B1128"/>
    <w:rsid w:val="002E23B8"/>
    <w:rsid w:val="00587B8E"/>
    <w:rsid w:val="00634043"/>
    <w:rsid w:val="007E7637"/>
    <w:rsid w:val="007F31F5"/>
    <w:rsid w:val="00A10D4E"/>
    <w:rsid w:val="00AC083E"/>
    <w:rsid w:val="00B037B8"/>
    <w:rsid w:val="00B26CF9"/>
    <w:rsid w:val="00B87540"/>
    <w:rsid w:val="00D16217"/>
    <w:rsid w:val="00EE52A5"/>
    <w:rsid w:val="00F57247"/>
    <w:rsid w:val="0A4163AA"/>
    <w:rsid w:val="0FD10F42"/>
    <w:rsid w:val="19A505E4"/>
    <w:rsid w:val="1A15265E"/>
    <w:rsid w:val="1C5A0441"/>
    <w:rsid w:val="1CD74436"/>
    <w:rsid w:val="1CEA0184"/>
    <w:rsid w:val="1CF31250"/>
    <w:rsid w:val="272F3966"/>
    <w:rsid w:val="2A927FE6"/>
    <w:rsid w:val="2AF342F6"/>
    <w:rsid w:val="2FC07B2A"/>
    <w:rsid w:val="35471AFC"/>
    <w:rsid w:val="3D74168C"/>
    <w:rsid w:val="3EEB539A"/>
    <w:rsid w:val="3FED2AA5"/>
    <w:rsid w:val="43DD3D74"/>
    <w:rsid w:val="44A21E7A"/>
    <w:rsid w:val="489835D7"/>
    <w:rsid w:val="496628D2"/>
    <w:rsid w:val="4B28697C"/>
    <w:rsid w:val="4B3506C8"/>
    <w:rsid w:val="548F380D"/>
    <w:rsid w:val="5D817E8D"/>
    <w:rsid w:val="5EA316DF"/>
    <w:rsid w:val="62FB1704"/>
    <w:rsid w:val="63030F00"/>
    <w:rsid w:val="6C12523D"/>
    <w:rsid w:val="6F2114E2"/>
    <w:rsid w:val="711B719C"/>
    <w:rsid w:val="73AD55EA"/>
    <w:rsid w:val="75433852"/>
    <w:rsid w:val="7A2B5A79"/>
    <w:rsid w:val="7F97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425</Characters>
  <Lines>3</Lines>
  <Paragraphs>1</Paragraphs>
  <TotalTime>1</TotalTime>
  <ScaleCrop>false</ScaleCrop>
  <LinksUpToDate>false</LinksUpToDate>
  <CharactersWithSpaces>498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2020-12-07T11:44:00Z</dcterms:created>
  <dc:creator>Administrator</dc:creator>
  <cp:lastModifiedBy>popoaaa</cp:lastModifiedBy>
  <cp:lastPrinted>2023-10-07T09:43:00Z</cp:lastPrinted>
  <dcterms:modified xsi:type="dcterms:W3CDTF">2023-10-18T01:55:54Z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A83BB0DD4C67403884055AAC95CA3CB0_13</vt:lpwstr>
  </property>
</Properties>
</file>