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tbl>
      <w:tblPr>
        <w:tblStyle w:val="5"/>
        <w:tblpPr w:leftFromText="180" w:rightFromText="180" w:vertAnchor="page" w:horzAnchor="margin" w:tblpY="4246"/>
        <w:tblW w:w="14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87"/>
        <w:gridCol w:w="2196"/>
        <w:gridCol w:w="1211"/>
        <w:gridCol w:w="1747"/>
        <w:gridCol w:w="730"/>
        <w:gridCol w:w="1839"/>
        <w:gridCol w:w="707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地区</w:t>
            </w:r>
          </w:p>
        </w:tc>
        <w:tc>
          <w:tcPr>
            <w:tcW w:w="4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序号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招聘单位名称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招聘单位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cs="Times New Roman"/>
              </w:rPr>
              <w:t>经费来源</w:t>
            </w:r>
          </w:p>
        </w:tc>
        <w:tc>
          <w:tcPr>
            <w:tcW w:w="43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招聘岗位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招聘人数</w:t>
            </w:r>
          </w:p>
        </w:tc>
        <w:tc>
          <w:tcPr>
            <w:tcW w:w="46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岗位名称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岗位代码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岗位类别及等级</w:t>
            </w: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泰州市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支教类基层事业单位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支教岗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ZJ01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专技岗13级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46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限2023年“三支一扶”支教类服务期满考核合格人员报考，须取得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相应</w:t>
            </w:r>
            <w:r>
              <w:rPr>
                <w:rFonts w:ascii="Times New Roman" w:hAnsi="Times New Roman" w:eastAsia="方正仿宋_GBK" w:cs="Times New Roman"/>
                <w:szCs w:val="21"/>
              </w:rPr>
              <w:t>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支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农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类基层事业单位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支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农</w:t>
            </w:r>
            <w:r>
              <w:rPr>
                <w:rFonts w:ascii="Times New Roman" w:hAnsi="Times New Roman" w:eastAsia="方正仿宋_GBK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ZN</w:t>
            </w:r>
            <w:r>
              <w:rPr>
                <w:rFonts w:ascii="Times New Roman" w:hAnsi="Times New Roman" w:eastAsia="方正仿宋_GBK" w:cs="Times New Roman"/>
                <w:szCs w:val="21"/>
              </w:rPr>
              <w:t>02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专技岗13级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限2023年“三支一扶”支农类服务期满考核合格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人员报考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海陵区妇女儿童工作委员会办公室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帮扶乡村振兴</w:t>
            </w:r>
            <w:r>
              <w:rPr>
                <w:rFonts w:ascii="Times New Roman" w:hAnsi="Times New Roman" w:eastAsia="方正仿宋_GBK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FX</w:t>
            </w:r>
            <w:r>
              <w:rPr>
                <w:rFonts w:ascii="Times New Roman" w:hAnsi="Times New Roman" w:eastAsia="方正仿宋_GBK" w:cs="Times New Roman"/>
                <w:szCs w:val="21"/>
              </w:rPr>
              <w:t>03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管理岗10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级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46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限2023年“三支一扶”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帮扶乡村振兴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类服务期满考核合格人员报考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水利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类基层事业单位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水利</w:t>
            </w:r>
            <w:r>
              <w:rPr>
                <w:rFonts w:ascii="Times New Roman" w:hAnsi="Times New Roman" w:eastAsia="方正仿宋_GBK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SL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专技岗13级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46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限2023年“三支一扶”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水利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类服务期满考核合格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人员报考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19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就业和社会保障服务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类基层事业单位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全额拨款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就业和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社会保障服务</w:t>
            </w:r>
            <w:r>
              <w:rPr>
                <w:rFonts w:ascii="Times New Roman" w:hAnsi="Times New Roman" w:eastAsia="方正仿宋_GBK" w:cs="Times New Roman"/>
                <w:szCs w:val="21"/>
              </w:rPr>
              <w:t>岗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JS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专技岗13级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管理岗10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级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46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限2023年“三支一扶”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就业和社会保障服务</w:t>
            </w:r>
            <w:r>
              <w:rPr>
                <w:rFonts w:ascii="Times New Roman" w:hAnsi="Times New Roman" w:eastAsia="方正仿宋_GBK" w:cs="Times New Roman"/>
                <w:szCs w:val="21"/>
              </w:rPr>
              <w:t>类服务期满考核合格人员报考</w:t>
            </w:r>
          </w:p>
        </w:tc>
      </w:tr>
    </w:tbl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泰州市2023年基层事业单位专项招聘 “三支一扶”计划服务期满考核合格人员岗位表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OGJmOTQ0NWVhZmY5M2VkNWE4MTIzY2FhZGJhOGQifQ=="/>
  </w:docVars>
  <w:rsids>
    <w:rsidRoot w:val="001B7694"/>
    <w:rsid w:val="00024E4F"/>
    <w:rsid w:val="000664CF"/>
    <w:rsid w:val="000774EF"/>
    <w:rsid w:val="000A4832"/>
    <w:rsid w:val="00126FCC"/>
    <w:rsid w:val="001729F1"/>
    <w:rsid w:val="001749AE"/>
    <w:rsid w:val="00194191"/>
    <w:rsid w:val="001B7694"/>
    <w:rsid w:val="00240DF9"/>
    <w:rsid w:val="002E7509"/>
    <w:rsid w:val="00325360"/>
    <w:rsid w:val="00412D13"/>
    <w:rsid w:val="004845E8"/>
    <w:rsid w:val="00520EEB"/>
    <w:rsid w:val="005A0015"/>
    <w:rsid w:val="005B3C6F"/>
    <w:rsid w:val="005F329A"/>
    <w:rsid w:val="00680BB3"/>
    <w:rsid w:val="006D43A9"/>
    <w:rsid w:val="007A547F"/>
    <w:rsid w:val="007B5648"/>
    <w:rsid w:val="00837391"/>
    <w:rsid w:val="00851564"/>
    <w:rsid w:val="00893DF8"/>
    <w:rsid w:val="008E37F6"/>
    <w:rsid w:val="00930852"/>
    <w:rsid w:val="009516C6"/>
    <w:rsid w:val="00966746"/>
    <w:rsid w:val="00970314"/>
    <w:rsid w:val="00A309BC"/>
    <w:rsid w:val="00A56688"/>
    <w:rsid w:val="00A60161"/>
    <w:rsid w:val="00A84692"/>
    <w:rsid w:val="00AB0353"/>
    <w:rsid w:val="00AE0C19"/>
    <w:rsid w:val="00B5759B"/>
    <w:rsid w:val="00BA0994"/>
    <w:rsid w:val="00BA3D57"/>
    <w:rsid w:val="00BA7D1B"/>
    <w:rsid w:val="00BC774E"/>
    <w:rsid w:val="00BD1E80"/>
    <w:rsid w:val="00BD29FB"/>
    <w:rsid w:val="00BD49FB"/>
    <w:rsid w:val="00C339CC"/>
    <w:rsid w:val="00CB48B6"/>
    <w:rsid w:val="00D149B5"/>
    <w:rsid w:val="00DA0222"/>
    <w:rsid w:val="00DB1E9B"/>
    <w:rsid w:val="00F2677C"/>
    <w:rsid w:val="00F42A79"/>
    <w:rsid w:val="0386783C"/>
    <w:rsid w:val="09C308EC"/>
    <w:rsid w:val="229B4DEB"/>
    <w:rsid w:val="26920BFA"/>
    <w:rsid w:val="2B667F60"/>
    <w:rsid w:val="4D090A1F"/>
    <w:rsid w:val="5273539A"/>
    <w:rsid w:val="57F549C2"/>
    <w:rsid w:val="5ECB647C"/>
    <w:rsid w:val="5FB81DAD"/>
    <w:rsid w:val="60CF25A1"/>
    <w:rsid w:val="61402C1E"/>
    <w:rsid w:val="6F345978"/>
    <w:rsid w:val="7B3D7ADD"/>
    <w:rsid w:val="7D8238E7"/>
    <w:rsid w:val="7DD5513D"/>
    <w:rsid w:val="7E706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CD51-614D-4C46-9D3E-B9E6384FC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427</Characters>
  <Lines>3</Lines>
  <Paragraphs>1</Paragraphs>
  <TotalTime>55</TotalTime>
  <ScaleCrop>false</ScaleCrop>
  <LinksUpToDate>false</LinksUpToDate>
  <CharactersWithSpaces>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2022-11-24T06:55:00Z</dcterms:created>
  <dc:creator>孙晶</dc:creator>
  <cp:lastModifiedBy>popoaaa</cp:lastModifiedBy>
  <cp:lastPrinted>2022-11-24T08:09:00Z</cp:lastPrinted>
  <dcterms:modified xsi:type="dcterms:W3CDTF">2023-11-09T02:02:10Z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2BEFF31AF64D4BF7935AFB4DC4BB0C1F_13</vt:lpwstr>
  </property>
</Properties>
</file>