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仿宋_GB2312" w:hAnsi="仿宋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/>
          <w:sz w:val="28"/>
          <w:szCs w:val="28"/>
        </w:rPr>
        <w:t>附件2:</w:t>
      </w:r>
    </w:p>
    <w:p>
      <w:pPr>
        <w:spacing w:line="500" w:lineRule="exact"/>
        <w:jc w:val="center"/>
        <w:rPr>
          <w:rFonts w:ascii="黑体" w:hAnsi="黑体" w:eastAsia="黑体"/>
          <w:bCs/>
          <w:spacing w:val="-6"/>
          <w:sz w:val="30"/>
          <w:szCs w:val="30"/>
        </w:rPr>
      </w:pPr>
      <w:r>
        <w:rPr>
          <w:rFonts w:hint="eastAsia" w:ascii="黑体" w:hAnsi="黑体" w:eastAsia="黑体"/>
          <w:bCs/>
          <w:spacing w:val="-6"/>
          <w:sz w:val="30"/>
          <w:szCs w:val="30"/>
        </w:rPr>
        <w:t>宜昌市</w:t>
      </w:r>
      <w:r>
        <w:rPr>
          <w:rFonts w:hint="eastAsia" w:ascii="黑体" w:hAnsi="黑体" w:eastAsia="黑体"/>
          <w:bCs/>
          <w:spacing w:val="-6"/>
          <w:sz w:val="30"/>
          <w:szCs w:val="30"/>
          <w:lang w:eastAsia="zh-CN"/>
        </w:rPr>
        <w:t>交通运输局所属</w:t>
      </w:r>
      <w:r>
        <w:rPr>
          <w:rFonts w:hint="eastAsia" w:ascii="黑体" w:hAnsi="黑体" w:eastAsia="黑体"/>
          <w:bCs/>
          <w:spacing w:val="-6"/>
          <w:sz w:val="30"/>
          <w:szCs w:val="30"/>
        </w:rPr>
        <w:t>事业单位2023年公开遴选工作人员报名推荐表</w:t>
      </w: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机构类别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647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7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7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838" w:type="dxa"/>
            <w:gridSpan w:val="4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县市区组织或</w:t>
            </w:r>
          </w:p>
        </w:tc>
        <w:tc>
          <w:tcPr>
            <w:tcW w:w="40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8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</w:t>
      </w:r>
      <w:r>
        <w:rPr>
          <w:rFonts w:hint="eastAsia" w:ascii="仿宋_GB2312" w:hAnsi="仿宋"/>
          <w:sz w:val="24"/>
          <w:lang w:eastAsia="zh-CN"/>
        </w:rPr>
        <w:t>所在单位机构内别</w:t>
      </w:r>
      <w:r>
        <w:rPr>
          <w:rFonts w:hint="eastAsia" w:ascii="仿宋_GB2312" w:hAnsi="仿宋"/>
          <w:sz w:val="24"/>
        </w:rPr>
        <w:t>”分“行政、参公、公益一类、公益二类”。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</w:t>
      </w:r>
      <w:r>
        <w:rPr>
          <w:rFonts w:hint="eastAsia" w:ascii="仿宋_GB2312" w:hAnsi="仿宋"/>
          <w:b/>
          <w:bCs/>
          <w:spacing w:val="-4"/>
          <w:sz w:val="24"/>
        </w:rPr>
        <w:t>A4正反打印</w:t>
      </w:r>
      <w:r>
        <w:rPr>
          <w:rFonts w:hint="eastAsia" w:ascii="仿宋_GB2312" w:hAnsi="仿宋"/>
          <w:spacing w:val="-4"/>
          <w:sz w:val="24"/>
        </w:rPr>
        <w:t>。</w:t>
      </w:r>
    </w:p>
    <w:p/>
    <w:sectPr>
      <w:pgSz w:w="11906" w:h="16838"/>
      <w:pgMar w:top="1928" w:right="1474" w:bottom="1701" w:left="1587" w:header="851" w:footer="1361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DVhOGNmNjk0NTcwNDk2NmY1MTEzNWRiZmM5YjEifQ=="/>
  </w:docVars>
  <w:rsids>
    <w:rsidRoot w:val="1614580F"/>
    <w:rsid w:val="1614580F"/>
    <w:rsid w:val="4EF016C9"/>
    <w:rsid w:val="60E92C37"/>
    <w:rsid w:val="75D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411</Characters>
  <Lines>0</Lines>
  <Paragraphs>0</Paragraphs>
  <TotalTime>2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2023-08-01T06:09:00Z</dcterms:created>
  <dc:creator>NTKO</dc:creator>
  <cp:lastModifiedBy>121953</cp:lastModifiedBy>
  <dcterms:modified xsi:type="dcterms:W3CDTF">2023-11-10T09:13:19Z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E069802FC29D4EA5A032D80F51BB1FAB_13</vt:lpwstr>
  </property>
</Properties>
</file>