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河南省文物考古研究院2023年招才引智岗位信息表（博士研究生10人）</w:t>
      </w:r>
    </w:p>
    <w:tbl>
      <w:tblPr>
        <w:tblStyle w:val="4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983"/>
        <w:gridCol w:w="1014"/>
        <w:gridCol w:w="1276"/>
        <w:gridCol w:w="647"/>
        <w:gridCol w:w="1842"/>
        <w:gridCol w:w="1320"/>
        <w:gridCol w:w="2130"/>
        <w:gridCol w:w="189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98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经费供给形式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咨询方式（含联系人和电话）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河南省文物考古研究院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财政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全供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硕士研究生、博士研究生专业均为考古学或文物与博物馆。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博士研究生学历学位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年龄40岁以下（截止到1983年1月1日以后出生）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邢颖 0371-66322065</w:t>
            </w:r>
          </w:p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郑州市陇海北三街9号</w:t>
            </w:r>
          </w:p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本科、硕士研究生、博士研究生专业均为考古学或文物与博物馆（动物考古、植物考古、环境考古、同位素分析方向）。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博士研究生学历学位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年龄40岁以下（截止到1983年1月1日以后出生）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文物保护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化学、材料科学与工程、生物科学、数学与应用数学、物理学；硕士研究生为化学、材料科学与工程、生物学、数学、物理学、文物与博物馆（文物保护方向）；博士研究生为化学、材料科学与工程、生物学、数学、物理学。</w:t>
            </w:r>
          </w:p>
          <w:p>
            <w:pPr>
              <w:spacing w:line="270" w:lineRule="exact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博士研究生学历学位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年龄40岁以下（截止到1983年1月1日以后出生）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567" w:right="1440" w:bottom="1135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42"/>
    <w:rsid w:val="00335942"/>
    <w:rsid w:val="00381BA7"/>
    <w:rsid w:val="0082341D"/>
    <w:rsid w:val="71E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c-gap-right2"/>
    <w:basedOn w:val="5"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kern w:val="0"/>
      <w:sz w:val="24"/>
    </w:rPr>
  </w:style>
  <w:style w:type="paragraph" w:customStyle="1" w:styleId="9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</w:rPr>
  </w:style>
  <w:style w:type="paragraph" w:customStyle="1" w:styleId="10">
    <w:name w:val="普通(网站)2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中等深浅网格 1 - 强调文字颜色 21"/>
    <w:basedOn w:val="1"/>
    <w:qFormat/>
    <w:uiPriority w:val="99"/>
    <w:pPr>
      <w:ind w:firstLine="420" w:firstLineChars="200"/>
    </w:pPr>
    <w:rPr>
      <w:rFonts w:ascii="Calibri" w:hAnsi="Calibri" w:eastAsia="宋体" w:cs="宋体"/>
      <w:kern w:val="0"/>
      <w:sz w:val="24"/>
      <w:szCs w:val="22"/>
    </w:rPr>
  </w:style>
  <w:style w:type="paragraph" w:customStyle="1" w:styleId="12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2023-12-05T01:56:00Z</dcterms:created>
  <dc:creator>Sky123.Org</dc:creator>
  <cp:lastModifiedBy>天涯陌路</cp:lastModifiedBy>
  <dcterms:modified xsi:type="dcterms:W3CDTF">2023-12-05T08:55:30Z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4E5FFA8CF5224B799A2429104AC0D37C_13</vt:lpwstr>
  </property>
</Properties>
</file>