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Times New Roman"/>
          <w:sz w:val="44"/>
          <w:szCs w:val="44"/>
        </w:rPr>
      </w:pPr>
      <w:bookmarkStart w:id="15" w:name="_GoBack"/>
      <w:bookmarkEnd w:id="15"/>
      <w:r>
        <w:rPr>
          <w:rFonts w:ascii="仿宋" w:hAnsi="仿宋" w:eastAsia="仿宋" w:cs="Times New Roman"/>
          <w:sz w:val="44"/>
          <w:szCs w:val="44"/>
        </w:rPr>
        <w:t>关于</w:t>
      </w:r>
      <w:r>
        <w:rPr>
          <w:rFonts w:ascii="仿宋" w:hAnsi="仿宋" w:eastAsia="仿宋" w:cs="Times New Roman"/>
          <w:sz w:val="44"/>
          <w:szCs w:val="44"/>
          <w:lang w:val="en"/>
        </w:rPr>
        <w:t>新疆维吾尔自治区</w:t>
      </w:r>
      <w:r>
        <w:rPr>
          <w:rFonts w:ascii="仿宋" w:hAnsi="仿宋" w:eastAsia="仿宋" w:cs="Times New Roman"/>
          <w:sz w:val="44"/>
          <w:szCs w:val="44"/>
        </w:rPr>
        <w:t>检察</w:t>
      </w:r>
      <w:r>
        <w:rPr>
          <w:rFonts w:ascii="仿宋" w:hAnsi="仿宋" w:eastAsia="仿宋" w:cs="Times New Roman"/>
          <w:sz w:val="44"/>
          <w:szCs w:val="44"/>
          <w:lang w:val="en"/>
        </w:rPr>
        <w:t>机关</w:t>
      </w:r>
      <w:r>
        <w:rPr>
          <w:rFonts w:ascii="仿宋" w:hAnsi="仿宋" w:eastAsia="仿宋" w:cs="Times New Roman"/>
          <w:sz w:val="44"/>
          <w:szCs w:val="44"/>
        </w:rPr>
        <w:t>202</w:t>
      </w:r>
      <w:r>
        <w:rPr>
          <w:rFonts w:hint="eastAsia" w:ascii="仿宋" w:hAnsi="仿宋" w:eastAsia="仿宋" w:cs="Times New Roman"/>
          <w:sz w:val="44"/>
          <w:szCs w:val="44"/>
          <w:lang w:val="en-US" w:eastAsia="zh-CN"/>
        </w:rPr>
        <w:t>3</w:t>
      </w:r>
      <w:r>
        <w:rPr>
          <w:rFonts w:ascii="仿宋" w:hAnsi="仿宋" w:eastAsia="仿宋" w:cs="Times New Roman"/>
          <w:sz w:val="44"/>
          <w:szCs w:val="44"/>
        </w:rPr>
        <w:t>年</w:t>
      </w:r>
      <w:r>
        <w:rPr>
          <w:rFonts w:ascii="仿宋" w:hAnsi="仿宋" w:eastAsia="仿宋" w:cs="Times New Roman"/>
          <w:sz w:val="44"/>
          <w:szCs w:val="44"/>
          <w:lang w:val="en"/>
        </w:rPr>
        <w:t>面向社会公开考试招聘</w:t>
      </w:r>
      <w:r>
        <w:rPr>
          <w:rFonts w:ascii="仿宋" w:hAnsi="仿宋" w:eastAsia="仿宋" w:cs="Times New Roman"/>
          <w:sz w:val="44"/>
          <w:szCs w:val="44"/>
        </w:rPr>
        <w:t>聘用制书记员考试</w:t>
      </w:r>
    </w:p>
    <w:p>
      <w:pPr>
        <w:spacing w:line="560" w:lineRule="exact"/>
        <w:jc w:val="center"/>
        <w:rPr>
          <w:rFonts w:ascii="仿宋" w:hAnsi="仿宋" w:eastAsia="仿宋" w:cs="Times New Roman"/>
          <w:sz w:val="44"/>
          <w:szCs w:val="44"/>
        </w:rPr>
      </w:pPr>
      <w:r>
        <w:rPr>
          <w:rFonts w:ascii="仿宋" w:hAnsi="仿宋" w:eastAsia="仿宋" w:cs="Times New Roman"/>
          <w:sz w:val="44"/>
          <w:szCs w:val="44"/>
        </w:rPr>
        <w:t>在线笔试相关事宜的公告</w:t>
      </w:r>
    </w:p>
    <w:p>
      <w:pPr>
        <w:spacing w:line="560" w:lineRule="exact"/>
        <w:ind w:firstLine="643" w:firstLineChars="200"/>
        <w:rPr>
          <w:rFonts w:ascii="仿宋" w:hAnsi="仿宋" w:eastAsia="仿宋" w:cs="Times New Roman"/>
          <w:b/>
          <w:bCs/>
          <w:sz w:val="32"/>
          <w:szCs w:val="32"/>
        </w:rPr>
      </w:pP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根据当前疫情防控要求和《</w:t>
      </w:r>
      <w:r>
        <w:rPr>
          <w:rFonts w:ascii="仿宋" w:hAnsi="仿宋" w:eastAsia="仿宋" w:cs="Times New Roman"/>
          <w:sz w:val="32"/>
          <w:szCs w:val="32"/>
          <w:lang w:val="en"/>
        </w:rPr>
        <w:t>新疆维吾尔自治区</w:t>
      </w:r>
      <w:r>
        <w:rPr>
          <w:rFonts w:ascii="仿宋" w:hAnsi="仿宋" w:eastAsia="仿宋" w:cs="Times New Roman"/>
          <w:sz w:val="32"/>
          <w:szCs w:val="32"/>
        </w:rPr>
        <w:t>检察</w:t>
      </w:r>
      <w:r>
        <w:rPr>
          <w:rFonts w:ascii="仿宋" w:hAnsi="仿宋" w:eastAsia="仿宋" w:cs="Times New Roman"/>
          <w:sz w:val="32"/>
          <w:szCs w:val="32"/>
          <w:lang w:val="en"/>
        </w:rPr>
        <w:t>机关</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ascii="仿宋" w:hAnsi="仿宋" w:eastAsia="仿宋" w:cs="Times New Roman"/>
          <w:sz w:val="32"/>
          <w:szCs w:val="32"/>
          <w:lang w:val="en"/>
        </w:rPr>
        <w:t>面向社会公开考试招聘</w:t>
      </w:r>
      <w:r>
        <w:rPr>
          <w:rFonts w:ascii="仿宋" w:hAnsi="仿宋" w:eastAsia="仿宋" w:cs="Times New Roman"/>
          <w:sz w:val="32"/>
          <w:szCs w:val="32"/>
        </w:rPr>
        <w:t>聘用制书记员公告》，现将</w:t>
      </w:r>
      <w:r>
        <w:rPr>
          <w:rFonts w:hint="eastAsia" w:ascii="仿宋" w:hAnsi="仿宋" w:eastAsia="仿宋" w:cs="Times New Roman"/>
          <w:sz w:val="32"/>
          <w:szCs w:val="32"/>
        </w:rPr>
        <w:t>本次</w:t>
      </w:r>
      <w:r>
        <w:rPr>
          <w:rFonts w:ascii="仿宋" w:hAnsi="仿宋" w:eastAsia="仿宋" w:cs="Times New Roman"/>
          <w:sz w:val="32"/>
          <w:szCs w:val="32"/>
        </w:rPr>
        <w:t>招聘考试在线笔试工作安排公告如下</w:t>
      </w:r>
      <w:r>
        <w:rPr>
          <w:rFonts w:hint="eastAsia"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6</w:t>
      </w:r>
      <w:r>
        <w:rPr>
          <w:rFonts w:ascii="仿宋" w:hAnsi="仿宋" w:eastAsia="仿宋" w:cs="Times New Roman"/>
          <w:sz w:val="32"/>
          <w:szCs w:val="32"/>
        </w:rPr>
        <w:t>日10:00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w:t>
      </w:r>
      <w:r>
        <w:rPr>
          <w:rFonts w:hint="eastAsia" w:ascii="仿宋" w:hAnsi="仿宋" w:eastAsia="仿宋" w:cs="Times New Roman"/>
          <w:sz w:val="32"/>
          <w:szCs w:val="32"/>
        </w:rPr>
        <w:t>。</w:t>
      </w:r>
    </w:p>
    <w:p>
      <w:pPr>
        <w:spacing w:line="540" w:lineRule="exact"/>
        <w:ind w:firstLine="643" w:firstLineChars="200"/>
        <w:rPr>
          <w:rFonts w:ascii="仿宋" w:hAnsi="仿宋" w:eastAsia="仿宋" w:cs="Times New Roman"/>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sz w:val="32"/>
          <w:szCs w:val="32"/>
        </w:rPr>
        <w:t>《</w:t>
      </w:r>
      <w:r>
        <w:rPr>
          <w:rFonts w:hint="eastAsia" w:ascii="仿宋" w:hAnsi="仿宋" w:eastAsia="仿宋" w:cs="Times New Roman"/>
          <w:sz w:val="32"/>
          <w:szCs w:val="32"/>
        </w:rPr>
        <w:t>综合知识</w:t>
      </w:r>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numPr>
          <w:ilvl w:val="0"/>
          <w:numId w:val="1"/>
        </w:numPr>
        <w:spacing w:line="540" w:lineRule="exact"/>
        <w:rPr>
          <w:rFonts w:ascii="仿宋" w:hAnsi="仿宋" w:eastAsia="仿宋" w:cs="Times New Roman"/>
          <w:b/>
          <w:bCs/>
          <w:sz w:val="32"/>
          <w:szCs w:val="32"/>
        </w:rPr>
      </w:pPr>
      <w:r>
        <w:rPr>
          <w:rFonts w:hint="eastAsia" w:ascii="仿宋" w:hAnsi="仿宋" w:eastAsia="仿宋" w:cs="Times New Roman"/>
          <w:b/>
          <w:bCs/>
          <w:sz w:val="32"/>
          <w:szCs w:val="32"/>
        </w:rPr>
        <w:t>报名</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报名时间：202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日10:00至202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29</w:t>
      </w:r>
      <w:r>
        <w:rPr>
          <w:rFonts w:ascii="仿宋" w:hAnsi="仿宋" w:eastAsia="仿宋" w:cs="Times New Roman"/>
          <w:sz w:val="32"/>
          <w:szCs w:val="32"/>
        </w:rPr>
        <w:t>日1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报名方式：网上报名,应聘人员登录（推荐使用电脑端谷歌浏览器）https://zhikaocn.com/invitation/notice/16</w:t>
      </w:r>
      <w:r>
        <w:rPr>
          <w:rFonts w:hint="eastAsia" w:ascii="仿宋" w:hAnsi="仿宋" w:eastAsia="仿宋" w:cs="Times New Roman"/>
          <w:sz w:val="32"/>
          <w:szCs w:val="32"/>
        </w:rPr>
        <w:t>7</w:t>
      </w:r>
      <w:r>
        <w:rPr>
          <w:rFonts w:ascii="仿宋" w:hAnsi="仿宋" w:eastAsia="仿宋" w:cs="Times New Roman"/>
          <w:sz w:val="32"/>
          <w:szCs w:val="32"/>
        </w:rPr>
        <w:t>，</w:t>
      </w:r>
      <w:r>
        <w:rPr>
          <w:rFonts w:hint="eastAsia" w:ascii="仿宋" w:hAnsi="仿宋" w:eastAsia="仿宋" w:cs="Times New Roman"/>
          <w:sz w:val="32"/>
          <w:szCs w:val="32"/>
        </w:rPr>
        <w:t>注册登录后，</w:t>
      </w:r>
      <w:r>
        <w:rPr>
          <w:rFonts w:ascii="仿宋" w:hAnsi="仿宋" w:eastAsia="仿宋" w:cs="Times New Roman"/>
          <w:sz w:val="32"/>
          <w:szCs w:val="32"/>
        </w:rPr>
        <w:t>选择应聘岗位后，按要求填写考生报名表，上传证件照片(要求：近期彩色标准1寸，半身免冠正面证件照，jpg或jpeg格式，10M以内)。</w:t>
      </w:r>
      <w:r>
        <w:rPr>
          <w:rFonts w:hint="eastAsia" w:ascii="仿宋" w:hAnsi="仿宋" w:eastAsia="仿宋" w:cs="Times New Roman"/>
          <w:sz w:val="32"/>
          <w:szCs w:val="32"/>
        </w:rPr>
        <w:t>报名时间截止后，网上报名平台关闭，不再受理报名业务。</w:t>
      </w:r>
    </w:p>
    <w:p>
      <w:pPr>
        <w:spacing w:line="540" w:lineRule="exact"/>
        <w:ind w:left="643"/>
        <w:rPr>
          <w:rFonts w:ascii="仿宋" w:hAnsi="仿宋" w:eastAsia="仿宋" w:cs="Times New Roman"/>
          <w:b/>
          <w:bCs/>
          <w:sz w:val="32"/>
          <w:szCs w:val="32"/>
        </w:rPr>
      </w:pPr>
    </w:p>
    <w:p>
      <w:pPr>
        <w:pStyle w:val="12"/>
        <w:numPr>
          <w:ilvl w:val="0"/>
          <w:numId w:val="1"/>
        </w:numPr>
        <w:ind w:firstLineChars="0"/>
        <w:rPr>
          <w:rFonts w:ascii="仿宋" w:hAnsi="仿宋" w:eastAsia="仿宋" w:cs="Times New Roman"/>
          <w:sz w:val="32"/>
          <w:szCs w:val="32"/>
        </w:rPr>
      </w:pPr>
      <w:bookmarkStart w:id="0" w:name="_Hlk89423475"/>
      <w:r>
        <w:rPr>
          <w:rFonts w:hint="eastAsia" w:ascii="仿宋" w:hAnsi="仿宋" w:eastAsia="仿宋" w:cs="Times New Roman"/>
          <w:b/>
          <w:bCs/>
          <w:sz w:val="32"/>
          <w:szCs w:val="32"/>
        </w:rPr>
        <w:t>网上缴费</w:t>
      </w:r>
    </w:p>
    <w:bookmarkEnd w:id="0"/>
    <w:p>
      <w:pPr>
        <w:spacing w:line="540" w:lineRule="exact"/>
        <w:ind w:firstLine="640" w:firstLineChars="200"/>
        <w:rPr>
          <w:rFonts w:ascii="仿宋" w:hAnsi="仿宋" w:eastAsia="仿宋" w:cs="Times New Roman"/>
          <w:sz w:val="32"/>
          <w:szCs w:val="32"/>
        </w:rPr>
      </w:pPr>
      <w:bookmarkStart w:id="1" w:name="_Hlk89423494"/>
      <w:r>
        <w:rPr>
          <w:rFonts w:hint="eastAsia" w:ascii="仿宋" w:hAnsi="仿宋" w:eastAsia="仿宋" w:cs="Times New Roman"/>
          <w:sz w:val="32"/>
          <w:szCs w:val="32"/>
        </w:rPr>
        <w:t>网上缴费时间：</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日10:00至202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29</w:t>
      </w:r>
      <w:r>
        <w:rPr>
          <w:rFonts w:ascii="仿宋" w:hAnsi="仿宋" w:eastAsia="仿宋" w:cs="Times New Roman"/>
          <w:sz w:val="32"/>
          <w:szCs w:val="32"/>
        </w:rPr>
        <w:t>日1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。超过规定时间缴费的视为缴费失败，不允许参加考试。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缴费金额100元。缴费前考生必须完整阅读在线考试相关要求。阅读完毕后，请考生使用电脑端谷歌浏览器登录https://zhikaocn.com/victory/application/index网站进行缴费（登录账号为考生报名信息中填报的手机号码，登录方式请选择“手机登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如缴费成功，但系统未显示成功者，可刷新页面或重新登录后查看。若缴费存在异常，可于工作日内拨打报名系统技术支持电话：400-088-0028。</w:t>
      </w:r>
    </w:p>
    <w:bookmarkEnd w:id="1"/>
    <w:p>
      <w:pPr>
        <w:pStyle w:val="12"/>
        <w:numPr>
          <w:ilvl w:val="0"/>
          <w:numId w:val="1"/>
        </w:numPr>
        <w:spacing w:line="540" w:lineRule="exact"/>
        <w:ind w:firstLineChars="0"/>
        <w:rPr>
          <w:rFonts w:ascii="仿宋" w:hAnsi="仿宋" w:eastAsia="仿宋" w:cs="Times New Roman"/>
          <w:sz w:val="32"/>
          <w:szCs w:val="32"/>
        </w:rPr>
      </w:pPr>
      <w:bookmarkStart w:id="2" w:name="_Hlk89423674"/>
      <w:r>
        <w:rPr>
          <w:rFonts w:ascii="仿宋" w:hAnsi="仿宋" w:eastAsia="仿宋" w:cs="Times New Roman"/>
          <w:b/>
          <w:bCs/>
          <w:sz w:val="32"/>
          <w:szCs w:val="32"/>
        </w:rPr>
        <w:t>打印准考证</w:t>
      </w:r>
    </w:p>
    <w:bookmarkEnd w:id="2"/>
    <w:p>
      <w:pPr>
        <w:spacing w:line="540" w:lineRule="exact"/>
        <w:ind w:firstLine="640" w:firstLineChars="200"/>
        <w:rPr>
          <w:rFonts w:ascii="仿宋" w:hAnsi="仿宋" w:eastAsia="仿宋" w:cs="Times New Roman"/>
          <w:sz w:val="32"/>
          <w:szCs w:val="32"/>
        </w:rPr>
      </w:pPr>
      <w:bookmarkStart w:id="3" w:name="_Hlk89423687"/>
      <w:r>
        <w:rPr>
          <w:rFonts w:hint="eastAsia" w:ascii="仿宋" w:hAnsi="仿宋" w:eastAsia="仿宋" w:cs="Times New Roman"/>
          <w:sz w:val="32"/>
          <w:szCs w:val="32"/>
        </w:rPr>
        <w:t>打印准考证时间：202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年1月</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日10:00至1月6日1</w:t>
      </w:r>
      <w:r>
        <w:rPr>
          <w:rFonts w:hint="eastAsia" w:ascii="仿宋" w:hAnsi="仿宋" w:eastAsia="仿宋" w:cs="Times New Roman"/>
          <w:sz w:val="32"/>
          <w:szCs w:val="32"/>
          <w:lang w:val="en-US" w:eastAsia="zh-CN"/>
        </w:rPr>
        <w:t>0</w:t>
      </w:r>
      <w:r>
        <w:rPr>
          <w:rFonts w:hint="eastAsia" w:ascii="仿宋" w:hAnsi="仿宋" w:eastAsia="仿宋" w:cs="Times New Roman"/>
          <w:sz w:val="32"/>
          <w:szCs w:val="32"/>
        </w:rPr>
        <w:t>:00期间，请考生使用电脑端谷歌浏览器登录https://zhikaocn.com/victory/examination/index网址查询准考证相关事宜（登录账号为考生报名信息中填报的手机号码，登录方式请选择“手机登录”）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sz w:val="32"/>
          <w:szCs w:val="32"/>
        </w:rPr>
        <w:t>。</w:t>
      </w:r>
    </w:p>
    <w:bookmarkEnd w:id="3"/>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4"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2</w:t>
      </w:r>
      <w:r>
        <w:rPr>
          <w:rFonts w:ascii="仿宋" w:hAnsi="仿宋" w:eastAsia="仿宋" w:cs="Times New Roman"/>
          <w:sz w:val="32"/>
          <w:szCs w:val="32"/>
        </w:rPr>
        <w:t>日10:00</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3</w:t>
      </w:r>
      <w:r>
        <w:rPr>
          <w:rFonts w:ascii="仿宋" w:hAnsi="仿宋" w:eastAsia="仿宋" w:cs="Times New Roman"/>
          <w:sz w:val="32"/>
          <w:szCs w:val="32"/>
        </w:rPr>
        <w:t>日</w:t>
      </w:r>
      <w:r>
        <w:rPr>
          <w:rFonts w:hint="eastAsia" w:ascii="仿宋" w:hAnsi="仿宋" w:eastAsia="仿宋" w:cs="Times New Roman"/>
          <w:sz w:val="32"/>
          <w:szCs w:val="32"/>
        </w:rPr>
        <w:t>23</w:t>
      </w:r>
      <w:r>
        <w:rPr>
          <w:rFonts w:ascii="仿宋" w:hAnsi="仿宋" w:eastAsia="仿宋" w:cs="Times New Roman"/>
          <w:sz w:val="32"/>
          <w:szCs w:val="32"/>
        </w:rPr>
        <w:t>:00期间凭本人姓名、身份证号和准考证号登录</w:t>
      </w:r>
      <w:bookmarkStart w:id="5" w:name="_Hlk89423844"/>
      <w:r>
        <w:rPr>
          <w:rFonts w:hint="eastAsia" w:ascii="仿宋" w:hAnsi="仿宋" w:eastAsia="仿宋" w:cs="Times New Roman"/>
          <w:sz w:val="32"/>
          <w:szCs w:val="32"/>
        </w:rPr>
        <w:t>“智考云考生平台”</w:t>
      </w:r>
      <w:bookmarkEnd w:id="5"/>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6"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6"/>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7"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7"/>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8"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9"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9"/>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10" w:name="_Hlk89424187"/>
      <w:r>
        <w:rPr>
          <w:rFonts w:ascii="仿宋" w:hAnsi="仿宋" w:eastAsia="仿宋" w:cs="Times New Roman"/>
          <w:sz w:val="32"/>
          <w:szCs w:val="32"/>
        </w:rPr>
        <w:t>一律按违纪处理</w:t>
      </w:r>
      <w:bookmarkEnd w:id="10"/>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2</w:t>
      </w:r>
      <w:r>
        <w:rPr>
          <w:rFonts w:ascii="仿宋" w:hAnsi="仿宋" w:eastAsia="仿宋" w:cs="Times New Roman"/>
          <w:sz w:val="32"/>
          <w:szCs w:val="32"/>
        </w:rPr>
        <w:t>日</w:t>
      </w:r>
      <w:bookmarkStart w:id="11" w:name="_Hlk69135667"/>
      <w:r>
        <w:rPr>
          <w:rFonts w:hint="eastAsia" w:ascii="仿宋" w:hAnsi="仿宋" w:eastAsia="仿宋" w:cs="Times New Roman"/>
          <w:sz w:val="32"/>
          <w:szCs w:val="32"/>
        </w:rPr>
        <w:t>—</w:t>
      </w:r>
      <w:bookmarkEnd w:id="11"/>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3</w:t>
      </w:r>
      <w:r>
        <w:rPr>
          <w:rFonts w:ascii="仿宋" w:hAnsi="仿宋" w:eastAsia="仿宋" w:cs="Times New Roman"/>
          <w:sz w:val="32"/>
          <w:szCs w:val="32"/>
        </w:rPr>
        <w:t>日，每日10:00</w:t>
      </w:r>
      <w:r>
        <w:rPr>
          <w:rFonts w:hint="eastAsia" w:ascii="仿宋" w:hAnsi="仿宋" w:eastAsia="仿宋" w:cs="Times New Roman"/>
          <w:sz w:val="32"/>
          <w:szCs w:val="32"/>
        </w:rPr>
        <w:t>—</w:t>
      </w:r>
      <w:r>
        <w:rPr>
          <w:rFonts w:ascii="仿宋" w:hAnsi="仿宋" w:eastAsia="仿宋" w:cs="Times New Roman"/>
          <w:sz w:val="32"/>
          <w:szCs w:val="32"/>
        </w:rPr>
        <w:t>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rPr>
        <w:t>6</w:t>
      </w:r>
      <w:r>
        <w:rPr>
          <w:rFonts w:ascii="仿宋" w:hAnsi="仿宋" w:eastAsia="仿宋" w:cs="Times New Roman"/>
          <w:sz w:val="32"/>
          <w:szCs w:val="32"/>
        </w:rPr>
        <w:t>日，</w:t>
      </w:r>
      <w:r>
        <w:rPr>
          <w:rFonts w:hint="eastAsia" w:ascii="仿宋" w:hAnsi="仿宋" w:eastAsia="仿宋" w:cs="Times New Roman"/>
          <w:sz w:val="32"/>
          <w:szCs w:val="32"/>
        </w:rPr>
        <w:t>10</w:t>
      </w:r>
      <w:r>
        <w:rPr>
          <w:rFonts w:ascii="仿宋" w:hAnsi="仿宋" w:eastAsia="仿宋" w:cs="Times New Roman"/>
          <w:sz w:val="32"/>
          <w:szCs w:val="32"/>
        </w:rPr>
        <w:t>:</w:t>
      </w:r>
      <w:bookmarkStart w:id="12" w:name="_Hlk69135605"/>
      <w:r>
        <w:rPr>
          <w:rFonts w:hint="eastAsia" w:ascii="仿宋" w:hAnsi="仿宋" w:eastAsia="仿宋" w:cs="Times New Roman"/>
          <w:sz w:val="32"/>
          <w:szCs w:val="32"/>
        </w:rPr>
        <w:t>00—</w:t>
      </w:r>
      <w:bookmarkEnd w:id="12"/>
      <w:r>
        <w:rPr>
          <w:rFonts w:hint="eastAsia" w:ascii="仿宋" w:hAnsi="仿宋" w:eastAsia="仿宋" w:cs="Times New Roman"/>
          <w:sz w:val="32"/>
          <w:szCs w:val="32"/>
          <w:lang w:val="en-US" w:eastAsia="zh-CN"/>
        </w:rPr>
        <w:t>12</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0</w:t>
      </w:r>
      <w:r>
        <w:rPr>
          <w:rFonts w:hint="eastAsia" w:ascii="仿宋" w:hAnsi="仿宋" w:eastAsia="仿宋" w:cs="Times New Roman"/>
          <w:sz w:val="32"/>
          <w:szCs w:val="32"/>
        </w:rPr>
        <w:t>0，</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sz w:val="32"/>
          <w:szCs w:val="32"/>
        </w:rPr>
        <w:t>30分钟依次登录移动端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hint="eastAsia" w:ascii="仿宋" w:hAnsi="仿宋" w:eastAsia="仿宋" w:cs="Times New Roman"/>
          <w:sz w:val="32"/>
          <w:szCs w:val="32"/>
          <w:highlight w:val="none"/>
        </w:rPr>
        <w:t>，登录后确保电脑不熄屏、不进入休眠状态及网络正常</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本次考试不允许迟到，不允许提前交卷，</w:t>
      </w:r>
      <w:r>
        <w:rPr>
          <w:rFonts w:ascii="仿宋" w:hAnsi="仿宋" w:eastAsia="仿宋" w:cs="Times New Roman"/>
          <w:sz w:val="32"/>
          <w:szCs w:val="32"/>
          <w:highlight w:val="none"/>
        </w:rPr>
        <w:t>因个人原因延迟进入考试系统的，或在考试中途强行退出系统的，由考生自行承担责任。</w:t>
      </w:r>
      <w:r>
        <w:rPr>
          <w:rFonts w:hint="eastAsia" w:ascii="仿宋" w:hAnsi="仿宋" w:eastAsia="仿宋" w:cs="Times New Roman"/>
          <w:sz w:val="32"/>
          <w:szCs w:val="32"/>
          <w:highlight w:val="none"/>
        </w:rPr>
        <w:t>迟到考生</w:t>
      </w:r>
      <w:r>
        <w:rPr>
          <w:rFonts w:ascii="仿宋" w:hAnsi="仿宋" w:eastAsia="仿宋" w:cs="Times New Roman"/>
          <w:sz w:val="32"/>
          <w:szCs w:val="32"/>
          <w:highlight w:val="none"/>
        </w:rPr>
        <w:t>视为自动放弃考试资格。</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（3）</w:t>
      </w:r>
      <w:r>
        <w:rPr>
          <w:rFonts w:ascii="仿宋" w:hAnsi="仿宋" w:eastAsia="仿宋" w:cs="Times New Roman"/>
          <w:sz w:val="32"/>
          <w:szCs w:val="32"/>
          <w:highlight w:val="none"/>
        </w:rPr>
        <w:t>考生</w:t>
      </w:r>
      <w:r>
        <w:rPr>
          <w:rFonts w:hint="eastAsia" w:ascii="仿宋" w:hAnsi="仿宋" w:eastAsia="仿宋" w:cs="Times New Roman"/>
          <w:sz w:val="32"/>
          <w:szCs w:val="32"/>
          <w:highlight w:val="none"/>
        </w:rPr>
        <w:t>可</w:t>
      </w:r>
      <w:r>
        <w:rPr>
          <w:rFonts w:ascii="仿宋" w:hAnsi="仿宋" w:eastAsia="仿宋" w:cs="Times New Roman"/>
          <w:sz w:val="32"/>
          <w:szCs w:val="32"/>
          <w:highlight w:val="none"/>
        </w:rPr>
        <w:t>自行准备一支笔和一</w:t>
      </w:r>
      <w:r>
        <w:rPr>
          <w:rFonts w:ascii="仿宋" w:hAnsi="仿宋" w:eastAsia="仿宋" w:cs="Times New Roman"/>
          <w:sz w:val="32"/>
          <w:szCs w:val="32"/>
        </w:rPr>
        <w:t>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3"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3"/>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4</w:t>
      </w:r>
      <w:r>
        <w:rPr>
          <w:rFonts w:ascii="仿宋" w:hAnsi="仿宋" w:eastAsia="仿宋" w:cs="Times New Roman"/>
          <w:sz w:val="32"/>
          <w:szCs w:val="32"/>
        </w:rPr>
        <w:t>）考生若没有按照要求进行登录、答题、保存、交卷，将不能正确记录相关信息，后果由考生承担。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笔试成绩查询及合格分数线</w:t>
      </w:r>
      <w:r>
        <w:rPr>
          <w:rFonts w:ascii="仿宋" w:hAnsi="仿宋" w:eastAsia="仿宋" w:cs="Times New Roman"/>
          <w:kern w:val="0"/>
          <w:sz w:val="32"/>
          <w:szCs w:val="32"/>
          <w:lang w:val="zh-CN" w:bidi="ar"/>
        </w:rPr>
        <w:t>具体安排另行通知。</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3</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4"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4"/>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2024年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rPr>
        <w:t>6</w:t>
      </w:r>
      <w:r>
        <w:rPr>
          <w:rFonts w:ascii="仿宋" w:hAnsi="仿宋" w:eastAsia="仿宋" w:cs="Times New Roman"/>
          <w:sz w:val="32"/>
          <w:szCs w:val="32"/>
        </w:rPr>
        <w:t>日</w:t>
      </w:r>
      <w:r>
        <w:rPr>
          <w:rFonts w:hint="eastAsia" w:ascii="仿宋" w:hAnsi="仿宋" w:eastAsia="仿宋" w:cs="Times New Roman"/>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p>
    <w:p>
      <w:pPr>
        <w:spacing w:line="540" w:lineRule="exact"/>
        <w:rPr>
          <w:rFonts w:ascii="仿宋" w:hAnsi="仿宋" w:eastAsia="仿宋" w:cs="Times New Roman"/>
          <w:sz w:val="32"/>
          <w:szCs w:val="32"/>
        </w:rPr>
      </w:pPr>
    </w:p>
    <w:p>
      <w:pPr>
        <w:spacing w:line="540" w:lineRule="exact"/>
        <w:ind w:left="1260" w:leftChars="600" w:firstLine="640" w:firstLineChars="200"/>
        <w:jc w:val="center"/>
        <w:rPr>
          <w:rFonts w:ascii="仿宋" w:hAnsi="仿宋" w:eastAsia="仿宋" w:cs="Times New Roman"/>
          <w:sz w:val="32"/>
          <w:szCs w:val="32"/>
        </w:rPr>
      </w:pPr>
      <w:r>
        <w:rPr>
          <w:rFonts w:ascii="仿宋" w:hAnsi="仿宋" w:eastAsia="仿宋" w:cs="Times New Roman"/>
          <w:sz w:val="32"/>
          <w:szCs w:val="32"/>
        </w:rPr>
        <w:t xml:space="preserve">                       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19</w:t>
      </w:r>
      <w:r>
        <w:rPr>
          <w:rFonts w:ascii="仿宋" w:hAnsi="仿宋" w:eastAsia="仿宋" w:cs="Times New Roman"/>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NDQ4ZDJiMjJkOWU4N2E1MWJiNmVjMmZmZjUyYTMifQ=="/>
  </w:docVars>
  <w:rsids>
    <w:rsidRoot w:val="75612F9F"/>
    <w:rsid w:val="0000472E"/>
    <w:rsid w:val="00010A85"/>
    <w:rsid w:val="00012D01"/>
    <w:rsid w:val="00012EAC"/>
    <w:rsid w:val="000163D1"/>
    <w:rsid w:val="00020209"/>
    <w:rsid w:val="00021E28"/>
    <w:rsid w:val="00027A2F"/>
    <w:rsid w:val="000305F4"/>
    <w:rsid w:val="000330FA"/>
    <w:rsid w:val="00036B34"/>
    <w:rsid w:val="00045986"/>
    <w:rsid w:val="00045C03"/>
    <w:rsid w:val="00052932"/>
    <w:rsid w:val="0006369D"/>
    <w:rsid w:val="00066925"/>
    <w:rsid w:val="00071247"/>
    <w:rsid w:val="00080897"/>
    <w:rsid w:val="000842FA"/>
    <w:rsid w:val="00092023"/>
    <w:rsid w:val="00094821"/>
    <w:rsid w:val="000979E8"/>
    <w:rsid w:val="000A1C6C"/>
    <w:rsid w:val="000B4CD4"/>
    <w:rsid w:val="000C011E"/>
    <w:rsid w:val="000C3DC5"/>
    <w:rsid w:val="000C4325"/>
    <w:rsid w:val="000C69DE"/>
    <w:rsid w:val="000C7467"/>
    <w:rsid w:val="000C7733"/>
    <w:rsid w:val="000D24D3"/>
    <w:rsid w:val="000D665C"/>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3707"/>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D7CC1"/>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72EA"/>
    <w:rsid w:val="00EA7B77"/>
    <w:rsid w:val="00EC472B"/>
    <w:rsid w:val="00EC59A3"/>
    <w:rsid w:val="00EC642B"/>
    <w:rsid w:val="00EE1A0F"/>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6723032"/>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6DE3274"/>
    <w:rsid w:val="784056A4"/>
    <w:rsid w:val="7AAB291E"/>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Autospacing="1" w:afterAutospacing="1"/>
      <w:jc w:val="left"/>
    </w:pPr>
    <w:rPr>
      <w:rFonts w:cs="Times New Roman"/>
      <w:kern w:val="0"/>
      <w:sz w:val="24"/>
    </w:rPr>
  </w:style>
  <w:style w:type="paragraph" w:styleId="7">
    <w:name w:val="annotation subject"/>
    <w:basedOn w:val="2"/>
    <w:next w:val="2"/>
    <w:link w:val="17"/>
    <w:semiHidden/>
    <w:unhideWhenUsed/>
    <w:qFormat/>
    <w:uiPriority w:val="0"/>
    <w:rPr>
      <w:b/>
      <w:bCs/>
    </w:r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7"/>
    <w:semiHidden/>
    <w:qFormat/>
    <w:uiPriority w:val="0"/>
    <w:rPr>
      <w:b/>
      <w:bCs/>
      <w:kern w:val="2"/>
      <w:sz w:val="21"/>
      <w:szCs w:val="24"/>
    </w:rPr>
  </w:style>
  <w:style w:type="character" w:customStyle="1" w:styleId="18">
    <w:name w:val="批注框文本 Char"/>
    <w:basedOn w:val="9"/>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11</Pages>
  <Words>764</Words>
  <Characters>4359</Characters>
  <Lines>36</Lines>
  <Paragraphs>10</Paragraphs>
  <TotalTime>6</TotalTime>
  <ScaleCrop>false</ScaleCrop>
  <LinksUpToDate>false</LinksUpToDate>
  <CharactersWithSpaces>5113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天涯陌路</cp:lastModifiedBy>
  <dcterms:modified xsi:type="dcterms:W3CDTF">2023-12-20T02:16:19Z</dcterms:modified>
  <cp:revision>682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7287982DB8DE405EBEA0F63C3E1DE50C_13</vt:lpwstr>
  </property>
</Properties>
</file>