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beforeLines="5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  <w:t>黄冈市202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highlight w:val="none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  <w:t>市直机关公开遴选公务员报名推荐表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</w:p>
    <w:tbl>
      <w:tblPr>
        <w:tblStyle w:val="3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741"/>
        <w:gridCol w:w="393"/>
        <w:gridCol w:w="621"/>
        <w:gridCol w:w="213"/>
        <w:gridCol w:w="522"/>
        <w:gridCol w:w="16"/>
        <w:gridCol w:w="41"/>
        <w:gridCol w:w="548"/>
        <w:gridCol w:w="189"/>
        <w:gridCol w:w="466"/>
        <w:gridCol w:w="237"/>
        <w:gridCol w:w="398"/>
        <w:gridCol w:w="1052"/>
        <w:gridCol w:w="1736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出生年月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   岁)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健康状况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(职级)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编制性质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号    码</w:t>
            </w:r>
          </w:p>
        </w:tc>
        <w:tc>
          <w:tcPr>
            <w:tcW w:w="309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手机号码: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基层工作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 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本级机关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工作年限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选调生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111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（仅由报考专门面向选调生职位的考生填写）</w:t>
            </w:r>
          </w:p>
        </w:tc>
        <w:tc>
          <w:tcPr>
            <w:tcW w:w="309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职位代码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（仅由报考专门面向选调生职位的考生填写）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4005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40" w:firstLineChars="20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工作简历（含学习经历）</w:t>
            </w:r>
          </w:p>
        </w:tc>
        <w:tc>
          <w:tcPr>
            <w:tcW w:w="7173" w:type="dxa"/>
            <w:gridSpan w:val="14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824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3" w:leftChars="54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发表的主要文章</w:t>
            </w:r>
          </w:p>
        </w:tc>
        <w:tc>
          <w:tcPr>
            <w:tcW w:w="7173" w:type="dxa"/>
            <w:gridSpan w:val="14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奖惩情况</w:t>
            </w:r>
          </w:p>
        </w:tc>
        <w:tc>
          <w:tcPr>
            <w:tcW w:w="7226" w:type="dxa"/>
            <w:gridSpan w:val="15"/>
          </w:tcPr>
          <w:p>
            <w:pPr>
              <w:spacing w:line="320" w:lineRule="exact"/>
              <w:ind w:right="102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试用期转正之后历年年度考核结果</w:t>
            </w:r>
          </w:p>
        </w:tc>
        <w:tc>
          <w:tcPr>
            <w:tcW w:w="7226" w:type="dxa"/>
            <w:gridSpan w:val="15"/>
            <w:vAlign w:val="center"/>
          </w:tcPr>
          <w:p>
            <w:pPr>
              <w:spacing w:line="320" w:lineRule="exact"/>
              <w:ind w:left="-105" w:leftChars="-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2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家庭主要成员及重要社会关系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称谓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推荐单位意见</w:t>
            </w:r>
          </w:p>
        </w:tc>
        <w:tc>
          <w:tcPr>
            <w:tcW w:w="2506" w:type="dxa"/>
            <w:gridSpan w:val="6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</w:t>
            </w:r>
          </w:p>
          <w:p>
            <w:pPr>
              <w:spacing w:line="320" w:lineRule="exact"/>
              <w:ind w:left="720" w:leftChars="343" w:firstLine="600" w:firstLineChars="2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年   月   日</w:t>
            </w:r>
          </w:p>
        </w:tc>
        <w:tc>
          <w:tcPr>
            <w:tcW w:w="778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部门意见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县级组织</w:t>
            </w:r>
          </w:p>
        </w:tc>
        <w:tc>
          <w:tcPr>
            <w:tcW w:w="39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审核意见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遴选机关</w:t>
            </w:r>
          </w:p>
        </w:tc>
        <w:tc>
          <w:tcPr>
            <w:tcW w:w="7226" w:type="dxa"/>
            <w:gridSpan w:val="15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注：1.“编制性质”分“行政、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参公、其他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2.报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人员报所在单位和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委组织部审核盖章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（垂管单位按公告要求盖章）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3.此表一式3份。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IxNjY4ODdlZjNkOGY3NGFmMjliOTk3ZDllNjgifQ=="/>
  </w:docVars>
  <w:rsids>
    <w:rsidRoot w:val="00000000"/>
    <w:rsid w:val="524C3497"/>
    <w:rsid w:val="5282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2024-01-10T08:07:00Z</dcterms:created>
  <dc:creator>gwyk</dc:creator>
  <cp:lastModifiedBy>Charlotte</cp:lastModifiedBy>
  <dcterms:modified xsi:type="dcterms:W3CDTF">2024-01-12T01:32:06Z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DC93F185DB41403A82F0E7D4C85E8A93_13</vt:lpwstr>
  </property>
</Properties>
</file>