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9837" w14:textId="37A1A565" w:rsidR="00F323BF" w:rsidRDefault="00A1154F" w:rsidP="00AB293F">
      <w:pPr>
        <w:spacing w:line="44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 w:rsidR="00C92D83">
        <w:rPr>
          <w:rFonts w:hint="eastAsia"/>
          <w:b/>
          <w:sz w:val="30"/>
          <w:szCs w:val="30"/>
        </w:rPr>
        <w:t>六</w:t>
      </w:r>
    </w:p>
    <w:p w14:paraId="1DB0378C" w14:textId="77777777" w:rsidR="00F323BF" w:rsidRDefault="00F323BF" w:rsidP="00AB293F">
      <w:pPr>
        <w:spacing w:line="440" w:lineRule="exact"/>
        <w:rPr>
          <w:b/>
          <w:sz w:val="30"/>
          <w:szCs w:val="30"/>
        </w:rPr>
      </w:pPr>
    </w:p>
    <w:p w14:paraId="0C4FA6DE" w14:textId="11F7FA8F" w:rsidR="00F323BF" w:rsidRDefault="006E756D" w:rsidP="00AB293F">
      <w:pPr>
        <w:spacing w:line="44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2024</w:t>
      </w:r>
      <w:r w:rsidR="00F323BF">
        <w:rPr>
          <w:rFonts w:hint="eastAsia"/>
          <w:b/>
          <w:sz w:val="30"/>
          <w:szCs w:val="30"/>
        </w:rPr>
        <w:t>年公需科目</w:t>
      </w:r>
      <w:proofErr w:type="gramEnd"/>
      <w:r w:rsidR="00F323BF">
        <w:rPr>
          <w:rFonts w:hint="eastAsia"/>
          <w:b/>
          <w:sz w:val="30"/>
          <w:szCs w:val="30"/>
        </w:rPr>
        <w:t>常见问题解答</w:t>
      </w:r>
    </w:p>
    <w:p w14:paraId="66C13E2E" w14:textId="77777777" w:rsidR="00F323BF" w:rsidRDefault="00F323BF" w:rsidP="00AB293F">
      <w:pPr>
        <w:spacing w:line="440" w:lineRule="exact"/>
      </w:pPr>
    </w:p>
    <w:p w14:paraId="1E7B5902" w14:textId="3CBCCDA0" w:rsidR="00F323BF" w:rsidRDefault="00F323BF" w:rsidP="00AB293F">
      <w:pPr>
        <w:spacing w:line="440" w:lineRule="exact"/>
        <w:rPr>
          <w:b/>
          <w:sz w:val="24"/>
        </w:rPr>
      </w:pPr>
      <w:proofErr w:type="gramStart"/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</w:t>
      </w:r>
      <w:r w:rsidR="006E756D">
        <w:rPr>
          <w:rFonts w:hint="eastAsia"/>
          <w:b/>
          <w:sz w:val="24"/>
        </w:rPr>
        <w:t>2024</w:t>
      </w:r>
      <w:r>
        <w:rPr>
          <w:rFonts w:hint="eastAsia"/>
          <w:b/>
          <w:sz w:val="24"/>
        </w:rPr>
        <w:t>年公需科目</w:t>
      </w:r>
      <w:proofErr w:type="gramEnd"/>
      <w:r>
        <w:rPr>
          <w:rFonts w:hint="eastAsia"/>
          <w:b/>
          <w:sz w:val="24"/>
        </w:rPr>
        <w:t>的学时要求？</w:t>
      </w:r>
      <w:r>
        <w:rPr>
          <w:rFonts w:hint="eastAsia"/>
          <w:b/>
          <w:sz w:val="24"/>
        </w:rPr>
        <w:t xml:space="preserve"> </w:t>
      </w:r>
    </w:p>
    <w:p w14:paraId="7D126396" w14:textId="77777777" w:rsidR="00F323BF" w:rsidRDefault="00F323BF" w:rsidP="00AB293F">
      <w:pPr>
        <w:spacing w:line="440" w:lineRule="exact"/>
        <w:rPr>
          <w:sz w:val="24"/>
        </w:rPr>
      </w:pPr>
      <w:r w:rsidRPr="005657E9">
        <w:rPr>
          <w:rFonts w:hint="eastAsia"/>
          <w:sz w:val="24"/>
        </w:rPr>
        <w:t>答：按照沪</w:t>
      </w:r>
      <w:proofErr w:type="gramStart"/>
      <w:r w:rsidRPr="005657E9">
        <w:rPr>
          <w:rFonts w:hint="eastAsia"/>
          <w:sz w:val="24"/>
        </w:rPr>
        <w:t>人社专</w:t>
      </w:r>
      <w:proofErr w:type="gramEnd"/>
      <w:r>
        <w:rPr>
          <w:rFonts w:ascii="宋体" w:hAnsi="宋体" w:hint="eastAsia"/>
          <w:sz w:val="24"/>
        </w:rPr>
        <w:t>［</w:t>
      </w:r>
      <w:r w:rsidRPr="005657E9">
        <w:rPr>
          <w:rFonts w:hint="eastAsia"/>
          <w:sz w:val="24"/>
        </w:rPr>
        <w:t>2017</w:t>
      </w:r>
      <w:r>
        <w:rPr>
          <w:rFonts w:ascii="宋体" w:hAnsi="宋体" w:hint="eastAsia"/>
          <w:sz w:val="24"/>
        </w:rPr>
        <w:t>］</w:t>
      </w:r>
      <w:r w:rsidRPr="005657E9">
        <w:rPr>
          <w:rFonts w:hint="eastAsia"/>
          <w:sz w:val="24"/>
        </w:rPr>
        <w:t>256</w:t>
      </w:r>
      <w:r w:rsidRPr="005657E9">
        <w:rPr>
          <w:rFonts w:hint="eastAsia"/>
          <w:sz w:val="24"/>
        </w:rPr>
        <w:t>号文件要求，专业技术人员</w:t>
      </w:r>
      <w:proofErr w:type="gramStart"/>
      <w:r w:rsidRPr="005657E9">
        <w:rPr>
          <w:rFonts w:hint="eastAsia"/>
          <w:sz w:val="24"/>
        </w:rPr>
        <w:t>参加公需科目</w:t>
      </w:r>
      <w:proofErr w:type="gramEnd"/>
      <w:r w:rsidRPr="005657E9">
        <w:rPr>
          <w:rFonts w:hint="eastAsia"/>
          <w:sz w:val="24"/>
        </w:rPr>
        <w:t>培训一般按照三年为一个周期计算学时，三年内需共完成</w:t>
      </w:r>
      <w:r w:rsidRPr="005657E9">
        <w:rPr>
          <w:sz w:val="24"/>
        </w:rPr>
        <w:t>90</w:t>
      </w:r>
      <w:r w:rsidRPr="005657E9">
        <w:rPr>
          <w:rFonts w:hint="eastAsia"/>
          <w:sz w:val="24"/>
        </w:rPr>
        <w:t>学时（注：每年为</w:t>
      </w:r>
      <w:r w:rsidRPr="005657E9">
        <w:rPr>
          <w:sz w:val="24"/>
        </w:rPr>
        <w:t>30</w:t>
      </w:r>
      <w:r w:rsidRPr="005657E9">
        <w:rPr>
          <w:rFonts w:hint="eastAsia"/>
          <w:sz w:val="24"/>
        </w:rPr>
        <w:t>学时，共三年）的课程学习，其中必修课程不少于</w:t>
      </w:r>
      <w:r>
        <w:rPr>
          <w:rFonts w:hint="eastAsia"/>
          <w:sz w:val="24"/>
        </w:rPr>
        <w:t>45</w:t>
      </w:r>
      <w:r w:rsidRPr="005657E9">
        <w:rPr>
          <w:rFonts w:hint="eastAsia"/>
          <w:sz w:val="24"/>
        </w:rPr>
        <w:t>学时。</w:t>
      </w:r>
    </w:p>
    <w:p w14:paraId="458364BB" w14:textId="77777777" w:rsidR="00F323BF" w:rsidRDefault="00F323BF" w:rsidP="00AB293F">
      <w:pPr>
        <w:spacing w:line="440" w:lineRule="exact"/>
        <w:rPr>
          <w:b/>
          <w:sz w:val="24"/>
        </w:rPr>
      </w:pPr>
    </w:p>
    <w:p w14:paraId="5CBC41DC" w14:textId="77777777" w:rsidR="00F323BF" w:rsidRDefault="00F323BF" w:rsidP="00AB293F">
      <w:p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、必修课和选修课的学时能相互抵扣吗？</w:t>
      </w:r>
    </w:p>
    <w:p w14:paraId="3D376C4A" w14:textId="77777777" w:rsidR="00F323BF" w:rsidRDefault="00F323BF" w:rsidP="00AB293F">
      <w:pPr>
        <w:spacing w:line="440" w:lineRule="exact"/>
        <w:rPr>
          <w:sz w:val="24"/>
        </w:rPr>
      </w:pPr>
      <w:r>
        <w:rPr>
          <w:rFonts w:hint="eastAsia"/>
          <w:sz w:val="24"/>
        </w:rPr>
        <w:t>答：必修课能抵扣选修课的学时。</w:t>
      </w:r>
    </w:p>
    <w:p w14:paraId="124224C8" w14:textId="77777777" w:rsidR="00F323BF" w:rsidRDefault="00F323BF" w:rsidP="00AB293F">
      <w:pPr>
        <w:spacing w:line="440" w:lineRule="exact"/>
        <w:rPr>
          <w:sz w:val="24"/>
        </w:rPr>
      </w:pPr>
    </w:p>
    <w:p w14:paraId="0E89D497" w14:textId="77777777" w:rsidR="00F323BF" w:rsidRDefault="00F323BF" w:rsidP="00AB293F">
      <w:p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、哪些属于必修课？</w:t>
      </w:r>
    </w:p>
    <w:p w14:paraId="58AD66B7" w14:textId="676CD5C2" w:rsidR="00F323BF" w:rsidRDefault="00F323BF" w:rsidP="00AB293F">
      <w:pPr>
        <w:spacing w:line="440" w:lineRule="exact"/>
        <w:rPr>
          <w:sz w:val="24"/>
        </w:rPr>
      </w:pPr>
      <w:r>
        <w:rPr>
          <w:rFonts w:hint="eastAsia"/>
          <w:sz w:val="24"/>
        </w:rPr>
        <w:t>答：知识产权、创新知识、项目管理、人工智能及应用、数据分析</w:t>
      </w:r>
      <w:r w:rsidR="00FC2CC9">
        <w:rPr>
          <w:rFonts w:hint="eastAsia"/>
          <w:sz w:val="24"/>
        </w:rPr>
        <w:t>、数字化技术</w:t>
      </w:r>
      <w:r w:rsidR="006E756D">
        <w:rPr>
          <w:rFonts w:hint="eastAsia"/>
          <w:sz w:val="24"/>
        </w:rPr>
        <w:t>、低碳技术基础</w:t>
      </w:r>
      <w:r>
        <w:rPr>
          <w:rFonts w:hint="eastAsia"/>
          <w:sz w:val="24"/>
        </w:rPr>
        <w:t>，以及经认可的讲座类课程。</w:t>
      </w:r>
    </w:p>
    <w:p w14:paraId="0F4A6DB9" w14:textId="77777777" w:rsidR="00F323BF" w:rsidRDefault="00F323BF" w:rsidP="00AB293F">
      <w:pPr>
        <w:spacing w:line="440" w:lineRule="exact"/>
        <w:rPr>
          <w:b/>
          <w:sz w:val="24"/>
        </w:rPr>
      </w:pPr>
    </w:p>
    <w:p w14:paraId="3560139F" w14:textId="77777777" w:rsidR="00F323BF" w:rsidRDefault="00F323BF" w:rsidP="00AB293F">
      <w:p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、哪些是属于选修课程？</w:t>
      </w:r>
    </w:p>
    <w:p w14:paraId="41DD8431" w14:textId="0406CA8D" w:rsidR="00F323BF" w:rsidRPr="00CA3982" w:rsidRDefault="00F323BF" w:rsidP="00AB293F">
      <w:pPr>
        <w:spacing w:line="440" w:lineRule="exact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答：</w:t>
      </w:r>
      <w:r w:rsidR="004B7D25">
        <w:rPr>
          <w:rFonts w:hint="eastAsia"/>
          <w:sz w:val="24"/>
        </w:rPr>
        <w:t>具体</w:t>
      </w:r>
      <w:r w:rsidR="006E756D">
        <w:rPr>
          <w:rFonts w:hint="eastAsia"/>
          <w:sz w:val="24"/>
        </w:rPr>
        <w:t>课程可登录</w:t>
      </w:r>
      <w:r w:rsidR="004B7D25">
        <w:rPr>
          <w:rFonts w:hint="eastAsia"/>
          <w:sz w:val="24"/>
        </w:rPr>
        <w:t>“上海市专业技术人员继续教育网”，</w:t>
      </w:r>
      <w:r w:rsidR="006E756D">
        <w:rPr>
          <w:rFonts w:hint="eastAsia"/>
          <w:sz w:val="24"/>
        </w:rPr>
        <w:t>点击在线学习，可查看当年度的选修课程</w:t>
      </w:r>
      <w:r>
        <w:rPr>
          <w:rFonts w:hint="eastAsia"/>
          <w:sz w:val="24"/>
        </w:rPr>
        <w:t>。</w:t>
      </w:r>
      <w:r w:rsidRPr="00AF5947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注意：</w:t>
      </w:r>
      <w:r w:rsidRPr="00AF5947">
        <w:rPr>
          <w:rFonts w:hint="eastAsia"/>
          <w:b/>
          <w:sz w:val="24"/>
        </w:rPr>
        <w:t>已付费的</w:t>
      </w:r>
      <w:r>
        <w:rPr>
          <w:rFonts w:hint="eastAsia"/>
          <w:b/>
          <w:sz w:val="24"/>
        </w:rPr>
        <w:t>在线学习</w:t>
      </w:r>
      <w:r w:rsidRPr="00AF5947">
        <w:rPr>
          <w:rFonts w:hint="eastAsia"/>
          <w:b/>
          <w:sz w:val="24"/>
        </w:rPr>
        <w:t>课程必须在当年度修完）</w:t>
      </w:r>
      <w:r w:rsidRPr="002641E9">
        <w:rPr>
          <w:rFonts w:hint="eastAsia"/>
          <w:sz w:val="24"/>
        </w:rPr>
        <w:t>。</w:t>
      </w:r>
      <w:r w:rsidRPr="002641E9">
        <w:rPr>
          <w:rFonts w:ascii="宋体" w:hAnsi="宋体" w:cs="宋体"/>
          <w:kern w:val="0"/>
          <w:sz w:val="24"/>
        </w:rPr>
        <w:t xml:space="preserve"> </w:t>
      </w:r>
    </w:p>
    <w:p w14:paraId="6A2525F0" w14:textId="77777777" w:rsidR="00F323BF" w:rsidRPr="008C7EBA" w:rsidRDefault="00F323BF" w:rsidP="00AB293F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2E2D55BC" w14:textId="77777777" w:rsidR="00F323BF" w:rsidRDefault="00F323BF" w:rsidP="00AB293F">
      <w:p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、如何取消已选的在线直播课程？</w:t>
      </w:r>
    </w:p>
    <w:p w14:paraId="1C3ED634" w14:textId="77777777" w:rsidR="00F323BF" w:rsidRDefault="00F323BF" w:rsidP="00AB293F">
      <w:pPr>
        <w:spacing w:line="440" w:lineRule="exact"/>
        <w:rPr>
          <w:sz w:val="24"/>
        </w:rPr>
      </w:pPr>
      <w:r>
        <w:rPr>
          <w:rFonts w:hint="eastAsia"/>
          <w:sz w:val="24"/>
        </w:rPr>
        <w:t>答：在课程中心身份验证登陆后</w:t>
      </w:r>
      <w:r>
        <w:rPr>
          <w:rFonts w:hint="eastAsia"/>
          <w:sz w:val="24"/>
        </w:rPr>
        <w:t>-----</w:t>
      </w:r>
      <w:r>
        <w:rPr>
          <w:rFonts w:hint="eastAsia"/>
          <w:sz w:val="24"/>
        </w:rPr>
        <w:t>已选课程</w:t>
      </w:r>
      <w:r w:rsidR="00FC2CC9">
        <w:rPr>
          <w:rFonts w:hint="eastAsia"/>
          <w:sz w:val="24"/>
        </w:rPr>
        <w:t>----</w:t>
      </w:r>
      <w:r>
        <w:rPr>
          <w:rFonts w:hint="eastAsia"/>
          <w:sz w:val="24"/>
        </w:rPr>
        <w:t>取消</w:t>
      </w:r>
    </w:p>
    <w:p w14:paraId="31AC589E" w14:textId="77777777" w:rsidR="00F323BF" w:rsidRDefault="00F323BF" w:rsidP="00AB293F">
      <w:pPr>
        <w:spacing w:line="440" w:lineRule="exact"/>
        <w:rPr>
          <w:sz w:val="24"/>
        </w:rPr>
      </w:pPr>
    </w:p>
    <w:p w14:paraId="3BD06311" w14:textId="77777777" w:rsidR="00F323BF" w:rsidRDefault="00F323BF" w:rsidP="00AB293F">
      <w:p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、如何打印在线直播课程报名表？</w:t>
      </w:r>
    </w:p>
    <w:p w14:paraId="44754975" w14:textId="77777777" w:rsidR="00F323BF" w:rsidRDefault="00F323BF" w:rsidP="00AB293F">
      <w:pPr>
        <w:spacing w:line="440" w:lineRule="exact"/>
        <w:rPr>
          <w:sz w:val="24"/>
        </w:rPr>
      </w:pPr>
      <w:r>
        <w:rPr>
          <w:rFonts w:hint="eastAsia"/>
          <w:sz w:val="24"/>
        </w:rPr>
        <w:t>答：在课程中心身份验证登陆后</w:t>
      </w:r>
      <w:r w:rsidR="009F63F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---</w:t>
      </w:r>
      <w:r>
        <w:rPr>
          <w:rFonts w:hint="eastAsia"/>
          <w:sz w:val="24"/>
        </w:rPr>
        <w:t>打印报名表</w:t>
      </w:r>
    </w:p>
    <w:p w14:paraId="628FF5E1" w14:textId="77777777" w:rsidR="00F323BF" w:rsidRDefault="00F323BF" w:rsidP="00AB293F">
      <w:pPr>
        <w:spacing w:line="440" w:lineRule="exact"/>
        <w:rPr>
          <w:sz w:val="24"/>
        </w:rPr>
      </w:pPr>
    </w:p>
    <w:p w14:paraId="47D8938D" w14:textId="77777777" w:rsidR="00F323BF" w:rsidRDefault="00F323BF" w:rsidP="00AB293F">
      <w:p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t>7</w:t>
      </w:r>
      <w:r>
        <w:rPr>
          <w:rFonts w:hint="eastAsia"/>
          <w:b/>
          <w:sz w:val="24"/>
        </w:rPr>
        <w:t>、如何导出学时证明？</w:t>
      </w:r>
    </w:p>
    <w:p w14:paraId="7D1647A7" w14:textId="5CAA1B61" w:rsidR="00F323BF" w:rsidRPr="00AB293F" w:rsidRDefault="00F323BF" w:rsidP="00AB293F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答：在上海市专业技术人员继续教育网</w:t>
      </w:r>
      <w:r>
        <w:rPr>
          <w:rFonts w:hint="eastAsia"/>
          <w:sz w:val="24"/>
        </w:rPr>
        <w:t>--</w:t>
      </w:r>
      <w:r>
        <w:rPr>
          <w:rFonts w:hint="eastAsia"/>
          <w:sz w:val="24"/>
        </w:rPr>
        <w:t>在课程中心身份验证登陆后</w:t>
      </w:r>
      <w:r>
        <w:rPr>
          <w:rFonts w:hint="eastAsia"/>
          <w:sz w:val="24"/>
        </w:rPr>
        <w:t>----</w:t>
      </w:r>
      <w:r>
        <w:rPr>
          <w:rFonts w:hint="eastAsia"/>
          <w:sz w:val="24"/>
        </w:rPr>
        <w:t>已修课程查看</w:t>
      </w:r>
      <w:r>
        <w:rPr>
          <w:rFonts w:hint="eastAsia"/>
          <w:sz w:val="24"/>
        </w:rPr>
        <w:t>----</w:t>
      </w:r>
      <w:r>
        <w:rPr>
          <w:rFonts w:hint="eastAsia"/>
          <w:sz w:val="24"/>
        </w:rPr>
        <w:t>全部学时记录导出</w:t>
      </w:r>
      <w:r>
        <w:rPr>
          <w:rFonts w:hint="eastAsia"/>
          <w:sz w:val="24"/>
        </w:rPr>
        <w:t xml:space="preserve"> </w:t>
      </w:r>
    </w:p>
    <w:p w14:paraId="35C3A056" w14:textId="77777777" w:rsidR="00AB293F" w:rsidRDefault="00AB293F" w:rsidP="00AB293F">
      <w:pPr>
        <w:spacing w:line="440" w:lineRule="exact"/>
        <w:rPr>
          <w:b/>
          <w:sz w:val="24"/>
        </w:rPr>
      </w:pPr>
    </w:p>
    <w:p w14:paraId="476CF49B" w14:textId="77777777" w:rsidR="00AB293F" w:rsidRDefault="00AB293F" w:rsidP="00AB293F">
      <w:pPr>
        <w:spacing w:line="440" w:lineRule="exact"/>
        <w:rPr>
          <w:b/>
          <w:sz w:val="24"/>
        </w:rPr>
      </w:pPr>
    </w:p>
    <w:p w14:paraId="5AC7CB20" w14:textId="2CEAD152" w:rsidR="00F323BF" w:rsidRDefault="00F323BF" w:rsidP="00AB293F">
      <w:p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lastRenderedPageBreak/>
        <w:t>8</w:t>
      </w:r>
      <w:r>
        <w:rPr>
          <w:rFonts w:hint="eastAsia"/>
          <w:b/>
          <w:sz w:val="24"/>
        </w:rPr>
        <w:t>、直播课程如何退费？</w:t>
      </w:r>
    </w:p>
    <w:p w14:paraId="3DC87566" w14:textId="640837C7" w:rsidR="00F323BF" w:rsidRDefault="00F323BF" w:rsidP="00AB293F">
      <w:pPr>
        <w:pStyle w:val="a7"/>
        <w:shd w:val="clear" w:color="auto" w:fill="FFFFFF"/>
        <w:spacing w:before="0" w:beforeAutospacing="0" w:after="0" w:afterAutospacing="0" w:line="440" w:lineRule="exact"/>
        <w:rPr>
          <w:rFonts w:cs="Arial"/>
          <w:color w:val="000000"/>
        </w:rPr>
      </w:pPr>
      <w:bookmarkStart w:id="0" w:name="_Hlk157003232"/>
      <w:r>
        <w:rPr>
          <w:rFonts w:hint="eastAsia"/>
        </w:rPr>
        <w:t>答：</w:t>
      </w:r>
      <w:r w:rsidR="00530674">
        <w:rPr>
          <w:rFonts w:hint="eastAsia"/>
        </w:rPr>
        <w:t>登录</w:t>
      </w:r>
      <w:hyperlink r:id="rId7" w:history="1">
        <w:r w:rsidR="00037108" w:rsidRPr="00682721">
          <w:rPr>
            <w:rStyle w:val="a6"/>
            <w:sz w:val="24"/>
            <w:szCs w:val="24"/>
          </w:rPr>
          <w:t>https://www.sacee.org.cn</w:t>
        </w:r>
      </w:hyperlink>
      <w:r w:rsidR="00530674">
        <w:rPr>
          <w:rStyle w:val="a6"/>
          <w:rFonts w:hint="eastAsia"/>
          <w:sz w:val="24"/>
          <w:szCs w:val="24"/>
        </w:rPr>
        <w:t>，详情可</w:t>
      </w:r>
      <w:r w:rsidR="00AB293F">
        <w:rPr>
          <w:rStyle w:val="a6"/>
          <w:rFonts w:hint="eastAsia"/>
          <w:sz w:val="24"/>
          <w:szCs w:val="24"/>
        </w:rPr>
        <w:t>查看</w:t>
      </w:r>
      <w:r w:rsidR="00037108">
        <w:rPr>
          <w:rFonts w:hint="eastAsia"/>
        </w:rPr>
        <w:t>首页滚动资讯框“学员退费申请流程”</w:t>
      </w:r>
      <w:r w:rsidR="00950459">
        <w:rPr>
          <w:rFonts w:cs="Arial" w:hint="eastAsia"/>
          <w:color w:val="000000"/>
        </w:rPr>
        <w:t>。</w:t>
      </w:r>
      <w:bookmarkEnd w:id="0"/>
    </w:p>
    <w:p w14:paraId="4D88049E" w14:textId="77777777" w:rsidR="00AB293F" w:rsidRDefault="00AB293F" w:rsidP="00AB293F">
      <w:pPr>
        <w:pStyle w:val="a7"/>
        <w:shd w:val="clear" w:color="auto" w:fill="FFFFFF"/>
        <w:spacing w:before="0" w:beforeAutospacing="0" w:after="0" w:afterAutospacing="0" w:line="440" w:lineRule="exact"/>
        <w:rPr>
          <w:rFonts w:cs="Arial" w:hint="eastAsia"/>
          <w:color w:val="000000"/>
        </w:rPr>
      </w:pPr>
    </w:p>
    <w:p w14:paraId="4E4C9DAD" w14:textId="35AF8410" w:rsidR="009E5225" w:rsidRPr="00AB293F" w:rsidRDefault="00AB293F" w:rsidP="00AB293F">
      <w:pPr>
        <w:pStyle w:val="a7"/>
        <w:shd w:val="clear" w:color="auto" w:fill="FFFFFF"/>
        <w:spacing w:before="0" w:beforeAutospacing="0" w:after="0" w:afterAutospacing="0" w:line="440" w:lineRule="exact"/>
        <w:rPr>
          <w:rFonts w:cs="Arial"/>
          <w:b/>
          <w:bCs/>
          <w:color w:val="000000"/>
        </w:rPr>
      </w:pPr>
      <w:r w:rsidRPr="00AB293F">
        <w:rPr>
          <w:rFonts w:cs="Arial" w:hint="eastAsia"/>
          <w:b/>
          <w:bCs/>
          <w:color w:val="000000"/>
        </w:rPr>
        <w:t>9、如何申请换发票？</w:t>
      </w:r>
    </w:p>
    <w:p w14:paraId="67DAFD7F" w14:textId="735692F4" w:rsidR="00AB293F" w:rsidRDefault="00AB293F" w:rsidP="00AB293F">
      <w:pPr>
        <w:pStyle w:val="a7"/>
        <w:shd w:val="clear" w:color="auto" w:fill="FFFFFF"/>
        <w:spacing w:before="0" w:beforeAutospacing="0" w:after="0" w:afterAutospacing="0" w:line="440" w:lineRule="exact"/>
        <w:rPr>
          <w:rFonts w:cs="Arial" w:hint="eastAsia"/>
          <w:color w:val="000000"/>
        </w:rPr>
      </w:pPr>
      <w:r w:rsidRPr="00AB293F">
        <w:rPr>
          <w:rFonts w:cs="Arial" w:hint="eastAsia"/>
          <w:color w:val="000000"/>
        </w:rPr>
        <w:t>答：登录https://www.sacee.org.cn，详情可</w:t>
      </w:r>
      <w:r>
        <w:rPr>
          <w:rFonts w:cs="Arial" w:hint="eastAsia"/>
          <w:color w:val="000000"/>
        </w:rPr>
        <w:t>查看</w:t>
      </w:r>
      <w:r w:rsidRPr="00AB293F">
        <w:rPr>
          <w:rFonts w:cs="Arial" w:hint="eastAsia"/>
          <w:color w:val="000000"/>
        </w:rPr>
        <w:t>首页滚动资讯框“</w:t>
      </w:r>
      <w:r>
        <w:rPr>
          <w:rFonts w:cs="Arial" w:hint="eastAsia"/>
          <w:color w:val="000000"/>
        </w:rPr>
        <w:t>更换发票流程</w:t>
      </w:r>
      <w:r w:rsidRPr="00AB293F">
        <w:rPr>
          <w:rFonts w:cs="Arial" w:hint="eastAsia"/>
          <w:color w:val="000000"/>
        </w:rPr>
        <w:t>”。</w:t>
      </w:r>
    </w:p>
    <w:p w14:paraId="01A03607" w14:textId="77777777" w:rsidR="00AB293F" w:rsidRDefault="00AB293F" w:rsidP="00AB293F">
      <w:pPr>
        <w:pStyle w:val="a7"/>
        <w:shd w:val="clear" w:color="auto" w:fill="FFFFFF"/>
        <w:spacing w:before="0" w:beforeAutospacing="0" w:after="0" w:afterAutospacing="0" w:line="440" w:lineRule="exact"/>
        <w:rPr>
          <w:rFonts w:cs="Arial"/>
          <w:b/>
          <w:color w:val="000000"/>
        </w:rPr>
      </w:pPr>
    </w:p>
    <w:p w14:paraId="6C49C498" w14:textId="04E934EE" w:rsidR="009E5225" w:rsidRDefault="00AB293F" w:rsidP="00AB293F">
      <w:pPr>
        <w:pStyle w:val="a7"/>
        <w:shd w:val="clear" w:color="auto" w:fill="FFFFFF"/>
        <w:spacing w:before="0" w:beforeAutospacing="0" w:after="0" w:afterAutospacing="0" w:line="440" w:lineRule="exact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10</w:t>
      </w:r>
      <w:r w:rsidR="009E5225" w:rsidRPr="009E5225">
        <w:rPr>
          <w:rFonts w:cs="Arial" w:hint="eastAsia"/>
          <w:b/>
          <w:color w:val="000000"/>
        </w:rPr>
        <w:t>、选修课如何</w:t>
      </w:r>
      <w:r w:rsidR="006E756D">
        <w:rPr>
          <w:rFonts w:cs="Arial" w:hint="eastAsia"/>
          <w:b/>
          <w:color w:val="000000"/>
        </w:rPr>
        <w:t>申请退费</w:t>
      </w:r>
      <w:r w:rsidR="009E5225" w:rsidRPr="009E5225">
        <w:rPr>
          <w:rFonts w:cs="Arial" w:hint="eastAsia"/>
          <w:b/>
          <w:color w:val="000000"/>
        </w:rPr>
        <w:t>？</w:t>
      </w:r>
      <w:r w:rsidR="006E756D">
        <w:rPr>
          <w:rFonts w:cs="Arial" w:hint="eastAsia"/>
          <w:b/>
          <w:color w:val="000000"/>
        </w:rPr>
        <w:t>如何开具发票？</w:t>
      </w:r>
    </w:p>
    <w:p w14:paraId="6507F7BF" w14:textId="77777777" w:rsidR="009E5225" w:rsidRPr="009E5225" w:rsidRDefault="009E5225" w:rsidP="00AB293F">
      <w:pPr>
        <w:pStyle w:val="a7"/>
        <w:shd w:val="clear" w:color="auto" w:fill="FFFFFF"/>
        <w:spacing w:before="0" w:beforeAutospacing="0" w:after="0" w:afterAutospacing="0" w:line="440" w:lineRule="exact"/>
        <w:rPr>
          <w:rFonts w:cs="Arial"/>
          <w:color w:val="000000"/>
        </w:rPr>
      </w:pPr>
      <w:r w:rsidRPr="009E5225">
        <w:rPr>
          <w:rFonts w:cs="Arial" w:hint="eastAsia"/>
          <w:color w:val="000000"/>
        </w:rPr>
        <w:t>答：</w:t>
      </w:r>
      <w:r>
        <w:rPr>
          <w:rFonts w:cs="Arial" w:hint="eastAsia"/>
          <w:color w:val="000000"/>
        </w:rPr>
        <w:t>请拨打热线电话</w:t>
      </w:r>
      <w:r w:rsidR="00037108">
        <w:t>4006-808-008</w:t>
      </w:r>
    </w:p>
    <w:sectPr w:rsidR="009E5225" w:rsidRPr="009E5225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B8DC" w14:textId="77777777" w:rsidR="00AF12F3" w:rsidRDefault="00AF12F3">
      <w:r>
        <w:separator/>
      </w:r>
    </w:p>
  </w:endnote>
  <w:endnote w:type="continuationSeparator" w:id="0">
    <w:p w14:paraId="54ED526E" w14:textId="77777777" w:rsidR="00AF12F3" w:rsidRDefault="00AF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创艺简仿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16104" w14:textId="77777777" w:rsidR="00A16858" w:rsidRDefault="00F323B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39B3D7A1" w14:textId="77777777" w:rsidR="00A16858" w:rsidRDefault="00A1685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7F5B" w14:textId="77777777" w:rsidR="00A16858" w:rsidRDefault="00F323B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9E5225">
      <w:rPr>
        <w:rStyle w:val="a3"/>
        <w:noProof/>
      </w:rPr>
      <w:t>2</w:t>
    </w:r>
    <w:r>
      <w:fldChar w:fldCharType="end"/>
    </w:r>
  </w:p>
  <w:p w14:paraId="6DBBBF84" w14:textId="77777777" w:rsidR="00A16858" w:rsidRDefault="00A1685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BC36" w14:textId="77777777" w:rsidR="00AF12F3" w:rsidRDefault="00AF12F3">
      <w:r>
        <w:separator/>
      </w:r>
    </w:p>
  </w:footnote>
  <w:footnote w:type="continuationSeparator" w:id="0">
    <w:p w14:paraId="60210088" w14:textId="77777777" w:rsidR="00AF12F3" w:rsidRDefault="00AF1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91A6D"/>
    <w:multiLevelType w:val="hybridMultilevel"/>
    <w:tmpl w:val="2BA0002A"/>
    <w:lvl w:ilvl="0" w:tplc="7C3A25A8">
      <w:start w:val="1"/>
      <w:numFmt w:val="decimal"/>
      <w:lvlText w:val="%1）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 w16cid:durableId="130084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3BF"/>
    <w:rsid w:val="00021F1A"/>
    <w:rsid w:val="00037108"/>
    <w:rsid w:val="002D2628"/>
    <w:rsid w:val="003B1F6C"/>
    <w:rsid w:val="00406F88"/>
    <w:rsid w:val="004B7D25"/>
    <w:rsid w:val="00530674"/>
    <w:rsid w:val="005405E1"/>
    <w:rsid w:val="00576E07"/>
    <w:rsid w:val="00651E2E"/>
    <w:rsid w:val="00665109"/>
    <w:rsid w:val="006A750B"/>
    <w:rsid w:val="006E756D"/>
    <w:rsid w:val="0076346E"/>
    <w:rsid w:val="007F2307"/>
    <w:rsid w:val="0087098E"/>
    <w:rsid w:val="00912572"/>
    <w:rsid w:val="00926FD0"/>
    <w:rsid w:val="00950459"/>
    <w:rsid w:val="00954761"/>
    <w:rsid w:val="009958A8"/>
    <w:rsid w:val="009E5225"/>
    <w:rsid w:val="009F63FC"/>
    <w:rsid w:val="00A1154F"/>
    <w:rsid w:val="00A16858"/>
    <w:rsid w:val="00AB293F"/>
    <w:rsid w:val="00AF12F3"/>
    <w:rsid w:val="00B1321C"/>
    <w:rsid w:val="00B62DC7"/>
    <w:rsid w:val="00B63E11"/>
    <w:rsid w:val="00C92D83"/>
    <w:rsid w:val="00CC7B34"/>
    <w:rsid w:val="00D04954"/>
    <w:rsid w:val="00E93C25"/>
    <w:rsid w:val="00F323BF"/>
    <w:rsid w:val="00FC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D2349"/>
  <w15:docId w15:val="{5F5E3CD5-0303-8C41-B9FF-E3607523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3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323BF"/>
  </w:style>
  <w:style w:type="paragraph" w:styleId="a4">
    <w:name w:val="footer"/>
    <w:basedOn w:val="a"/>
    <w:link w:val="a5"/>
    <w:rsid w:val="00F32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F323BF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uiPriority w:val="99"/>
    <w:unhideWhenUsed/>
    <w:rsid w:val="00F323BF"/>
    <w:rPr>
      <w:strike w:val="0"/>
      <w:dstrike w:val="0"/>
      <w:color w:val="333333"/>
      <w:sz w:val="21"/>
      <w:szCs w:val="21"/>
      <w:u w:val="none"/>
      <w:effect w:val="none"/>
    </w:rPr>
  </w:style>
  <w:style w:type="paragraph" w:styleId="a7">
    <w:name w:val="Normal (Web)"/>
    <w:basedOn w:val="a"/>
    <w:uiPriority w:val="99"/>
    <w:unhideWhenUsed/>
    <w:rsid w:val="00F323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uiPriority w:val="22"/>
    <w:qFormat/>
    <w:rsid w:val="00F323BF"/>
    <w:rPr>
      <w:b/>
      <w:bCs/>
    </w:rPr>
  </w:style>
  <w:style w:type="paragraph" w:styleId="a9">
    <w:name w:val="List Paragraph"/>
    <w:basedOn w:val="a"/>
    <w:uiPriority w:val="99"/>
    <w:qFormat/>
    <w:rsid w:val="00F323BF"/>
    <w:pPr>
      <w:snapToGrid w:val="0"/>
      <w:ind w:firstLineChars="200" w:firstLine="420"/>
      <w:jc w:val="left"/>
    </w:pPr>
    <w:rPr>
      <w:rFonts w:ascii="Calibri" w:eastAsia="创艺简仿宋" w:hAnsi="Calibri"/>
      <w:sz w:val="30"/>
      <w:szCs w:val="22"/>
    </w:rPr>
  </w:style>
  <w:style w:type="paragraph" w:styleId="aa">
    <w:name w:val="header"/>
    <w:basedOn w:val="a"/>
    <w:link w:val="ab"/>
    <w:uiPriority w:val="99"/>
    <w:unhideWhenUsed/>
    <w:rsid w:val="002D2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2D2628"/>
    <w:rPr>
      <w:rFonts w:ascii="Times New Roman" w:eastAsia="宋体" w:hAnsi="Times New Roman" w:cs="Times New Roman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037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acee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105</Words>
  <Characters>599</Characters>
  <Application>Microsoft Office Word</Application>
  <DocSecurity>0</DocSecurity>
  <Lines>4</Lines>
  <Paragraphs>1</Paragraphs>
  <ScaleCrop>false</ScaleCrop>
  <Company>Lenovo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琼 洪</cp:lastModifiedBy>
  <cp:revision>19</cp:revision>
  <dcterms:created xsi:type="dcterms:W3CDTF">2021-02-25T03:53:00Z</dcterms:created>
  <dcterms:modified xsi:type="dcterms:W3CDTF">2024-01-24T07:43:00Z</dcterms:modified>
</cp:coreProperties>
</file>