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1D1D6">
      <w:pPr>
        <w:ind w:left="0" w:leftChars="0" w:firstLine="0" w:firstLineChars="0"/>
        <w:rPr>
          <w:rFonts w:hint="eastAsia" w:ascii="黑体" w:hAnsi="黑体" w:eastAsia="黑体" w:cs="黑体"/>
          <w:sz w:val="32"/>
          <w:szCs w:val="2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22"/>
        </w:rPr>
        <w:t>附件</w:t>
      </w:r>
      <w:r>
        <w:rPr>
          <w:rFonts w:hint="eastAsia" w:ascii="黑体" w:hAnsi="黑体" w:eastAsia="黑体" w:cs="黑体"/>
          <w:sz w:val="32"/>
          <w:szCs w:val="22"/>
          <w:lang w:val="en-US" w:eastAsia="zh-CN"/>
        </w:rPr>
        <w:t>4</w:t>
      </w:r>
    </w:p>
    <w:p w14:paraId="40288D57">
      <w:pPr>
        <w:pStyle w:val="2"/>
        <w:bidi w:val="0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山东省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经济专业人员</w:t>
      </w:r>
    </w:p>
    <w:p w14:paraId="3C6F2A97">
      <w:pPr>
        <w:pStyle w:val="2"/>
        <w:bidi w:val="0"/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高级</w:t>
      </w:r>
      <w:bookmarkStart w:id="0" w:name="_GoBack"/>
      <w:bookmarkEnd w:id="0"/>
      <w:r>
        <w:rPr>
          <w:rFonts w:hint="default" w:ascii="方正小标宋简体" w:hAnsi="方正小标宋简体" w:eastAsia="方正小标宋简体" w:cs="方正小标宋简体"/>
          <w:sz w:val="44"/>
          <w:szCs w:val="44"/>
        </w:rPr>
        <w:t>职称评价标准条件对照表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eastAsia="zh-CN"/>
        </w:rPr>
        <w:t>（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高级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经济</w:t>
      </w:r>
      <w:r>
        <w:rPr>
          <w:rFonts w:hint="default" w:ascii="方正小标宋简体" w:hAnsi="方正小标宋简体" w:eastAsia="方正小标宋简体" w:cs="方正小标宋简体"/>
          <w:sz w:val="44"/>
          <w:szCs w:val="44"/>
          <w:lang w:val="en-US" w:eastAsia="zh-CN"/>
        </w:rPr>
        <w:t>师）</w:t>
      </w:r>
    </w:p>
    <w:tbl>
      <w:tblPr>
        <w:tblStyle w:val="6"/>
        <w:tblW w:w="10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5558"/>
        <w:gridCol w:w="2316"/>
        <w:gridCol w:w="2134"/>
      </w:tblGrid>
      <w:tr w14:paraId="701DD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567" w:type="dxa"/>
            <w:vAlign w:val="center"/>
          </w:tcPr>
          <w:p w14:paraId="4658BC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5558" w:type="dxa"/>
            <w:vAlign w:val="center"/>
          </w:tcPr>
          <w:p w14:paraId="37AB9D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标准条件</w:t>
            </w:r>
          </w:p>
        </w:tc>
        <w:tc>
          <w:tcPr>
            <w:tcW w:w="2316" w:type="dxa"/>
            <w:vAlign w:val="center"/>
          </w:tcPr>
          <w:p w14:paraId="02BA769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符合条件的业绩</w:t>
            </w:r>
          </w:p>
          <w:p w14:paraId="45E4C5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成果名称</w:t>
            </w:r>
          </w:p>
        </w:tc>
        <w:tc>
          <w:tcPr>
            <w:tcW w:w="2134" w:type="dxa"/>
            <w:vAlign w:val="center"/>
          </w:tcPr>
          <w:p w14:paraId="37C30A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业绩成果批复/</w:t>
            </w:r>
          </w:p>
          <w:p w14:paraId="5F59A1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黑体" w:cs="Times New Roman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颁发机构</w:t>
            </w:r>
          </w:p>
        </w:tc>
      </w:tr>
      <w:tr w14:paraId="59E973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67" w:type="dxa"/>
            <w:vAlign w:val="center"/>
          </w:tcPr>
          <w:p w14:paraId="630C2D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5558" w:type="dxa"/>
            <w:vAlign w:val="center"/>
          </w:tcPr>
          <w:p w14:paraId="490DA1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作为前5位完成人，参与企业的中外投融资、企业改制、兼并重组、管理创新等项目，达到预期目标。</w:t>
            </w:r>
          </w:p>
        </w:tc>
        <w:tc>
          <w:tcPr>
            <w:tcW w:w="2316" w:type="dxa"/>
            <w:vAlign w:val="center"/>
          </w:tcPr>
          <w:p w14:paraId="760F53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27C7E6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48213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  <w:jc w:val="center"/>
        </w:trPr>
        <w:tc>
          <w:tcPr>
            <w:tcW w:w="567" w:type="dxa"/>
            <w:vAlign w:val="center"/>
          </w:tcPr>
          <w:p w14:paraId="40F5136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5558" w:type="dxa"/>
            <w:vAlign w:val="center"/>
          </w:tcPr>
          <w:p w14:paraId="1F714D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作为完成人，制定重点行业规划、重要经济政策规章、国家标准、行业标准或地方标准等，经有关部门批准，颁布实施后取得良好经济效益和社会效益。</w:t>
            </w:r>
          </w:p>
        </w:tc>
        <w:tc>
          <w:tcPr>
            <w:tcW w:w="2316" w:type="dxa"/>
            <w:vAlign w:val="center"/>
          </w:tcPr>
          <w:p w14:paraId="794A8D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6D80F9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8537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14:paraId="547BDB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5558" w:type="dxa"/>
            <w:vAlign w:val="center"/>
          </w:tcPr>
          <w:p w14:paraId="5F4AFB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作为完成人，在核心期刊或CSSCI来源期刊上发表本专业有较高学术价值的论文；或作为主要完成人，在期刊上发表本专业有较高学术价值的论文2篇以上。</w:t>
            </w:r>
          </w:p>
        </w:tc>
        <w:tc>
          <w:tcPr>
            <w:tcW w:w="2316" w:type="dxa"/>
            <w:vAlign w:val="center"/>
          </w:tcPr>
          <w:p w14:paraId="34D909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565220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776B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  <w:jc w:val="center"/>
        </w:trPr>
        <w:tc>
          <w:tcPr>
            <w:tcW w:w="567" w:type="dxa"/>
            <w:vAlign w:val="center"/>
          </w:tcPr>
          <w:p w14:paraId="0F1900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4</w:t>
            </w:r>
          </w:p>
        </w:tc>
        <w:tc>
          <w:tcPr>
            <w:tcW w:w="5558" w:type="dxa"/>
            <w:vAlign w:val="center"/>
          </w:tcPr>
          <w:p w14:paraId="073032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作为完成人，公开出版有较高学术价值的本专业学术著作或教材。</w:t>
            </w:r>
          </w:p>
        </w:tc>
        <w:tc>
          <w:tcPr>
            <w:tcW w:w="2316" w:type="dxa"/>
            <w:vAlign w:val="center"/>
          </w:tcPr>
          <w:p w14:paraId="2F4288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013B203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6AD8A8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14:paraId="7CEA69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5</w:t>
            </w:r>
          </w:p>
        </w:tc>
        <w:tc>
          <w:tcPr>
            <w:tcW w:w="5558" w:type="dxa"/>
            <w:vAlign w:val="center"/>
          </w:tcPr>
          <w:p w14:paraId="110E7D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作为前5位完成人，参与市级以上项目的基础设施建设设计、技术改造方案论证、可行性评估等，得到成功实施。</w:t>
            </w:r>
          </w:p>
        </w:tc>
        <w:tc>
          <w:tcPr>
            <w:tcW w:w="2316" w:type="dxa"/>
            <w:vAlign w:val="center"/>
          </w:tcPr>
          <w:p w14:paraId="7AAA8B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7F02C3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BD980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567" w:type="dxa"/>
            <w:vAlign w:val="center"/>
          </w:tcPr>
          <w:p w14:paraId="54C8E4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6</w:t>
            </w:r>
          </w:p>
        </w:tc>
        <w:tc>
          <w:tcPr>
            <w:tcW w:w="5558" w:type="dxa"/>
            <w:vAlign w:val="center"/>
          </w:tcPr>
          <w:p w14:paraId="7202F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作为前5位完成人，完成市级以上课题，并结题或通过验收。</w:t>
            </w:r>
          </w:p>
        </w:tc>
        <w:tc>
          <w:tcPr>
            <w:tcW w:w="2316" w:type="dxa"/>
            <w:vAlign w:val="center"/>
          </w:tcPr>
          <w:p w14:paraId="02D0C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5327F5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19C1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567" w:type="dxa"/>
            <w:vAlign w:val="center"/>
          </w:tcPr>
          <w:p w14:paraId="32E02F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7</w:t>
            </w:r>
          </w:p>
        </w:tc>
        <w:tc>
          <w:tcPr>
            <w:tcW w:w="5558" w:type="dxa"/>
            <w:vAlign w:val="center"/>
          </w:tcPr>
          <w:p w14:paraId="5F8EB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作为前5位完成人，在经济领域研究与实践的成果获市级以上奖励。</w:t>
            </w:r>
          </w:p>
        </w:tc>
        <w:tc>
          <w:tcPr>
            <w:tcW w:w="2316" w:type="dxa"/>
            <w:vAlign w:val="center"/>
          </w:tcPr>
          <w:p w14:paraId="043915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1779B3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349F99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567" w:type="dxa"/>
            <w:vAlign w:val="center"/>
          </w:tcPr>
          <w:p w14:paraId="57C65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8</w:t>
            </w:r>
          </w:p>
        </w:tc>
        <w:tc>
          <w:tcPr>
            <w:tcW w:w="5558" w:type="dxa"/>
            <w:vAlign w:val="center"/>
          </w:tcPr>
          <w:p w14:paraId="73B21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因工作业绩显著，获市级以上表彰。</w:t>
            </w:r>
          </w:p>
        </w:tc>
        <w:tc>
          <w:tcPr>
            <w:tcW w:w="2316" w:type="dxa"/>
            <w:vAlign w:val="center"/>
          </w:tcPr>
          <w:p w14:paraId="4C13F2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4229D1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0074F4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14:paraId="41EDBB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9</w:t>
            </w:r>
          </w:p>
        </w:tc>
        <w:tc>
          <w:tcPr>
            <w:tcW w:w="5558" w:type="dxa"/>
            <w:vAlign w:val="center"/>
          </w:tcPr>
          <w:p w14:paraId="4FAF71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作为前5位完成人，参与县级以上项目的基础设施建设设计、技术改造方案论证、可行性评估等，得到成功实施。</w:t>
            </w:r>
          </w:p>
        </w:tc>
        <w:tc>
          <w:tcPr>
            <w:tcW w:w="2316" w:type="dxa"/>
            <w:vAlign w:val="center"/>
          </w:tcPr>
          <w:p w14:paraId="014D66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37122C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79C53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14:paraId="11185F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5558" w:type="dxa"/>
            <w:vAlign w:val="center"/>
          </w:tcPr>
          <w:p w14:paraId="56DE4A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作为前5位完成人，完成县级以上课题，并结题或通过验收。</w:t>
            </w:r>
          </w:p>
        </w:tc>
        <w:tc>
          <w:tcPr>
            <w:tcW w:w="2316" w:type="dxa"/>
            <w:vAlign w:val="center"/>
          </w:tcPr>
          <w:p w14:paraId="3F20C8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7B9811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EBF1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67" w:type="dxa"/>
            <w:vAlign w:val="center"/>
          </w:tcPr>
          <w:p w14:paraId="32903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11</w:t>
            </w:r>
          </w:p>
        </w:tc>
        <w:tc>
          <w:tcPr>
            <w:tcW w:w="5558" w:type="dxa"/>
            <w:vAlign w:val="center"/>
          </w:tcPr>
          <w:p w14:paraId="6DF5C9A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作为前5位完成人，在经济领域研究与实践的成果获县级以上奖励。</w:t>
            </w:r>
          </w:p>
        </w:tc>
        <w:tc>
          <w:tcPr>
            <w:tcW w:w="2316" w:type="dxa"/>
            <w:vAlign w:val="center"/>
          </w:tcPr>
          <w:p w14:paraId="3E0454B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1547BA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9692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567" w:type="dxa"/>
            <w:vAlign w:val="center"/>
          </w:tcPr>
          <w:p w14:paraId="503184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vertAlign w:val="baseline"/>
                <w:lang w:val="en-US" w:eastAsia="zh-CN"/>
              </w:rPr>
              <w:t>12</w:t>
            </w:r>
          </w:p>
        </w:tc>
        <w:tc>
          <w:tcPr>
            <w:tcW w:w="5558" w:type="dxa"/>
            <w:vAlign w:val="center"/>
          </w:tcPr>
          <w:p w14:paraId="1B8AC3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33333"/>
                <w:spacing w:val="0"/>
                <w:sz w:val="24"/>
                <w:szCs w:val="24"/>
              </w:rPr>
              <w:t>因工作业绩显著，获县级以上表彰。</w:t>
            </w:r>
          </w:p>
        </w:tc>
        <w:tc>
          <w:tcPr>
            <w:tcW w:w="2316" w:type="dxa"/>
            <w:vAlign w:val="center"/>
          </w:tcPr>
          <w:p w14:paraId="251C8E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34" w:type="dxa"/>
            <w:vAlign w:val="center"/>
          </w:tcPr>
          <w:p w14:paraId="113FE1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default" w:ascii="Times New Roman" w:hAnsi="Times New Roman" w:cs="Times New Roman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66D3F9E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-720" w:leftChars="-200" w:right="-1102" w:rightChars="-306" w:firstLine="0" w:firstLineChars="0"/>
        <w:jc w:val="both"/>
        <w:textAlignment w:val="auto"/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注：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申报人认真对照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《山东省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经济专业人员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高级职称评价标准条件》（鲁工信人〔2020〕16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2</w:t>
      </w:r>
      <w:r>
        <w:rPr>
          <w:rFonts w:hint="default" w:ascii="Times New Roman" w:hAnsi="Times New Roman" w:eastAsia="仿宋_GB2312" w:cs="Times New Roman"/>
          <w:color w:val="auto"/>
          <w:sz w:val="28"/>
          <w:szCs w:val="28"/>
          <w:highlight w:val="none"/>
        </w:rPr>
        <w:t>号）</w:t>
      </w:r>
      <w:r>
        <w:rPr>
          <w:rFonts w:hint="default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填写此表，需至少符合2项。</w:t>
      </w:r>
      <w:r>
        <w:rPr>
          <w:rFonts w:hint="eastAsia" w:ascii="Times New Roman" w:hAnsi="Times New Roman" w:cs="Times New Roman"/>
          <w:color w:val="auto"/>
          <w:sz w:val="28"/>
          <w:szCs w:val="28"/>
          <w:highlight w:val="none"/>
          <w:lang w:val="en-US" w:eastAsia="zh-CN"/>
        </w:rPr>
        <w:t>其中，9至12条，仅适用市属及以下企事业单位专业技术人员。</w:t>
      </w:r>
    </w:p>
    <w:p w14:paraId="04408B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 xml:space="preserve">申报人签字：                    </w:t>
      </w:r>
      <w:r>
        <w:rPr>
          <w:rFonts w:hint="eastAsia" w:ascii="Times New Roman" w:hAnsi="Times New Roman" w:cs="Times New Roman"/>
          <w:sz w:val="28"/>
          <w:szCs w:val="28"/>
          <w:lang w:val="en-US" w:eastAsia="zh-CN"/>
        </w:rPr>
        <w:t>工作单位审核盖章</w:t>
      </w:r>
      <w:r>
        <w:rPr>
          <w:rFonts w:hint="default" w:ascii="Times New Roman" w:hAnsi="Times New Roman" w:eastAsia="仿宋_GB2312" w:cs="Times New Roman"/>
          <w:sz w:val="28"/>
          <w:szCs w:val="28"/>
          <w:lang w:val="en-US" w:eastAsia="zh-CN"/>
        </w:rPr>
        <w:t>：</w:t>
      </w:r>
    </w:p>
    <w:sectPr>
      <w:pgSz w:w="11906" w:h="16838"/>
      <w:pgMar w:top="1134" w:right="1644" w:bottom="1134" w:left="1644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720"/>
      </w:pPr>
      <w:r>
        <w:separator/>
      </w:r>
    </w:p>
  </w:endnote>
  <w:endnote w:type="continuationSeparator" w:id="1">
    <w:p>
      <w:pPr>
        <w:spacing w:line="240" w:lineRule="auto"/>
        <w:ind w:firstLine="7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altName w:val="微软雅黑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720"/>
      </w:pPr>
      <w:r>
        <w:separator/>
      </w:r>
    </w:p>
  </w:footnote>
  <w:footnote w:type="continuationSeparator" w:id="1">
    <w:p>
      <w:pPr>
        <w:spacing w:line="240" w:lineRule="auto"/>
        <w:ind w:firstLine="72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cxYmI2OTQ3MmQ4MDEwYTUyNGNkMmIxMGMyMWUwNmIifQ=="/>
  </w:docVars>
  <w:rsids>
    <w:rsidRoot w:val="00000000"/>
    <w:rsid w:val="084D0F4A"/>
    <w:rsid w:val="0AE84B17"/>
    <w:rsid w:val="0E163AA6"/>
    <w:rsid w:val="15A478E2"/>
    <w:rsid w:val="198552E4"/>
    <w:rsid w:val="1992244F"/>
    <w:rsid w:val="1F6F77D5"/>
    <w:rsid w:val="21116822"/>
    <w:rsid w:val="2158383D"/>
    <w:rsid w:val="25215B85"/>
    <w:rsid w:val="28EF1CC0"/>
    <w:rsid w:val="291432EC"/>
    <w:rsid w:val="2E2E5E8F"/>
    <w:rsid w:val="31962736"/>
    <w:rsid w:val="3306454B"/>
    <w:rsid w:val="36057322"/>
    <w:rsid w:val="3C17060A"/>
    <w:rsid w:val="3DC8078F"/>
    <w:rsid w:val="3FE909BD"/>
    <w:rsid w:val="41EB415F"/>
    <w:rsid w:val="4BF93641"/>
    <w:rsid w:val="4CA96F4D"/>
    <w:rsid w:val="4E0E377B"/>
    <w:rsid w:val="4FE44606"/>
    <w:rsid w:val="51717C48"/>
    <w:rsid w:val="524840D0"/>
    <w:rsid w:val="5A61550D"/>
    <w:rsid w:val="5FFFB648"/>
    <w:rsid w:val="64651FA4"/>
    <w:rsid w:val="654D0E71"/>
    <w:rsid w:val="6670194B"/>
    <w:rsid w:val="69C64CBD"/>
    <w:rsid w:val="72715C7E"/>
    <w:rsid w:val="76B34539"/>
    <w:rsid w:val="78222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600" w:lineRule="exact"/>
      <w:ind w:firstLine="420" w:firstLineChars="200"/>
      <w:jc w:val="both"/>
    </w:pPr>
    <w:rPr>
      <w:rFonts w:eastAsia="仿宋_GB2312" w:asciiTheme="minorAscii" w:hAnsiTheme="minorAscii" w:cstheme="minorBidi"/>
      <w:kern w:val="2"/>
      <w:sz w:val="36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spacing w:before="0" w:beforeAutospacing="0" w:after="0" w:afterAutospacing="0"/>
      <w:ind w:firstLine="0" w:firstLineChars="0"/>
      <w:jc w:val="center"/>
      <w:outlineLvl w:val="0"/>
    </w:pPr>
    <w:rPr>
      <w:rFonts w:hint="eastAsia" w:ascii="宋体" w:hAnsi="宋体" w:eastAsia="方正小标宋_GBK" w:cs="宋体"/>
      <w:kern w:val="44"/>
      <w:sz w:val="48"/>
      <w:szCs w:val="48"/>
      <w:lang w:bidi="ar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lock Text"/>
    <w:basedOn w:val="1"/>
    <w:qFormat/>
    <w:uiPriority w:val="0"/>
    <w:pPr>
      <w:spacing w:line="600" w:lineRule="exact"/>
      <w:ind w:left="0" w:leftChars="0" w:right="0" w:rightChars="0" w:firstLine="960" w:firstLineChars="200"/>
    </w:pPr>
    <w:rPr>
      <w:rFonts w:eastAsia="仿宋_GB2312" w:asciiTheme="minorAscii" w:hAnsiTheme="minorAscii"/>
      <w:sz w:val="36"/>
      <w:szCs w:val="22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1 Char"/>
    <w:link w:val="2"/>
    <w:qFormat/>
    <w:uiPriority w:val="0"/>
    <w:rPr>
      <w:rFonts w:eastAsia="方正小标宋_GBK"/>
      <w:kern w:val="44"/>
      <w:sz w:val="4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623</Words>
  <Characters>636</Characters>
  <Lines>0</Lines>
  <Paragraphs>0</Paragraphs>
  <TotalTime>62</TotalTime>
  <ScaleCrop>false</ScaleCrop>
  <LinksUpToDate>false</LinksUpToDate>
  <CharactersWithSpaces>656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2022-03-07T08:48:00Z</dcterms:created>
  <dc:creator>86138</dc:creator>
  <cp:lastModifiedBy>豆太后</cp:lastModifiedBy>
  <dcterms:modified xsi:type="dcterms:W3CDTF">2024-09-09T01:34:28Z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BEF4EF49F5094034A275159368064849_12</vt:lpwstr>
  </property>
</Properties>
</file>